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5404A" w14:textId="10311856" w:rsidR="002A7A78" w:rsidRPr="009E0CDD" w:rsidRDefault="00AD276C" w:rsidP="00EA1AB1">
      <w:pPr>
        <w:snapToGrid w:val="0"/>
        <w:spacing w:afterLines="50" w:after="180" w:line="240" w:lineRule="atLeast"/>
        <w:jc w:val="center"/>
        <w:rPr>
          <w:rFonts w:ascii="Book Antiqua" w:eastAsia="標楷體" w:hAnsi="標楷體"/>
          <w:b/>
        </w:rPr>
      </w:pPr>
      <w:r w:rsidRPr="009E0CDD">
        <w:rPr>
          <w:rFonts w:ascii="Book Antiqua" w:eastAsia="標楷體" w:hAnsi="標楷體"/>
          <w:b/>
          <w:sz w:val="28"/>
        </w:rPr>
        <w:t>臺北市濱江實驗國民中學</w:t>
      </w:r>
      <w:r w:rsidR="004E7E28" w:rsidRPr="009E0CDD">
        <w:rPr>
          <w:rFonts w:ascii="Book Antiqua" w:eastAsia="標楷體" w:hAnsi="標楷體" w:hint="eastAsia"/>
          <w:b/>
          <w:sz w:val="28"/>
        </w:rPr>
        <w:t>11</w:t>
      </w:r>
      <w:r w:rsidR="009E0CDD">
        <w:rPr>
          <w:rFonts w:ascii="Book Antiqua" w:eastAsia="標楷體" w:hAnsi="標楷體"/>
          <w:b/>
          <w:sz w:val="28"/>
        </w:rPr>
        <w:t>2</w:t>
      </w:r>
      <w:proofErr w:type="gramStart"/>
      <w:r w:rsidR="00EA1AB1" w:rsidRPr="009E0CDD">
        <w:rPr>
          <w:rFonts w:ascii="Book Antiqua" w:eastAsia="標楷體" w:hAnsi="標楷體" w:hint="eastAsia"/>
          <w:b/>
          <w:sz w:val="28"/>
        </w:rPr>
        <w:t>學年度</w:t>
      </w:r>
      <w:r w:rsidR="00EA1AB1" w:rsidRPr="009E0CDD">
        <w:rPr>
          <w:rFonts w:ascii="Book Antiqua" w:eastAsia="標楷體" w:hAnsi="標楷體"/>
          <w:b/>
          <w:sz w:val="28"/>
        </w:rPr>
        <w:t>資賦</w:t>
      </w:r>
      <w:proofErr w:type="gramEnd"/>
      <w:r w:rsidR="00EA1AB1" w:rsidRPr="009E0CDD">
        <w:rPr>
          <w:rFonts w:ascii="Book Antiqua" w:eastAsia="標楷體" w:hAnsi="標楷體"/>
          <w:b/>
          <w:sz w:val="28"/>
        </w:rPr>
        <w:t>優異學生縮短修業年限實施計畫</w:t>
      </w:r>
    </w:p>
    <w:p w14:paraId="78402E8C" w14:textId="3302DB82" w:rsidR="00EA1AB1" w:rsidRPr="009E0CDD" w:rsidRDefault="00EA1AB1" w:rsidP="009B2445">
      <w:pPr>
        <w:jc w:val="right"/>
        <w:rPr>
          <w:rFonts w:eastAsia="標楷體"/>
        </w:rPr>
      </w:pPr>
      <w:r w:rsidRPr="009E0CDD">
        <w:rPr>
          <w:rFonts w:ascii="Book Antiqua" w:eastAsia="標楷體" w:hAnsi="Book Antiqua" w:hint="eastAsia"/>
          <w:szCs w:val="28"/>
        </w:rPr>
        <w:t xml:space="preserve">                      </w:t>
      </w:r>
      <w:r w:rsidR="002A7A78" w:rsidRPr="009E0CDD">
        <w:rPr>
          <w:rFonts w:ascii="Book Antiqua" w:eastAsia="標楷體" w:hAnsi="Book Antiqua" w:hint="eastAsia"/>
          <w:szCs w:val="28"/>
        </w:rPr>
        <w:t xml:space="preserve">     </w:t>
      </w:r>
      <w:r w:rsidR="009B2445" w:rsidRPr="009E0CDD">
        <w:rPr>
          <w:rFonts w:ascii="Book Antiqua" w:eastAsia="標楷體" w:hAnsi="Book Antiqua" w:hint="eastAsia"/>
          <w:szCs w:val="28"/>
        </w:rPr>
        <w:t xml:space="preserve">   </w:t>
      </w:r>
      <w:r w:rsidR="009B2445" w:rsidRPr="00C36B76">
        <w:rPr>
          <w:rFonts w:ascii="Book Antiqua" w:eastAsia="標楷體" w:hAnsi="Book Antiqua" w:hint="eastAsia"/>
          <w:sz w:val="18"/>
          <w:szCs w:val="28"/>
        </w:rPr>
        <w:t xml:space="preserve"> </w:t>
      </w:r>
      <w:r w:rsidR="004E7E28" w:rsidRPr="00C36B76">
        <w:rPr>
          <w:rFonts w:ascii="Book Antiqua" w:eastAsia="標楷體" w:hAnsi="Book Antiqua"/>
          <w:color w:val="FF0000"/>
          <w:sz w:val="18"/>
          <w:szCs w:val="28"/>
        </w:rPr>
        <w:t>11</w:t>
      </w:r>
      <w:r w:rsidR="009E0CDD" w:rsidRPr="00C36B76">
        <w:rPr>
          <w:rFonts w:ascii="Book Antiqua" w:eastAsia="標楷體" w:hAnsi="Book Antiqua"/>
          <w:color w:val="FF0000"/>
          <w:sz w:val="18"/>
          <w:szCs w:val="28"/>
        </w:rPr>
        <w:t>2</w:t>
      </w:r>
      <w:r w:rsidR="009B2445" w:rsidRPr="00C36B76">
        <w:rPr>
          <w:rFonts w:ascii="Book Antiqua" w:eastAsia="標楷體" w:hAnsi="Book Antiqua" w:hint="eastAsia"/>
          <w:color w:val="FF0000"/>
          <w:sz w:val="18"/>
          <w:szCs w:val="28"/>
        </w:rPr>
        <w:t>年</w:t>
      </w:r>
      <w:r w:rsidR="009B2445" w:rsidRPr="00C36B76">
        <w:rPr>
          <w:rFonts w:ascii="Book Antiqua" w:eastAsia="標楷體" w:hAnsi="Book Antiqua" w:hint="eastAsia"/>
          <w:color w:val="FF0000"/>
          <w:sz w:val="18"/>
          <w:szCs w:val="28"/>
        </w:rPr>
        <w:t>6</w:t>
      </w:r>
      <w:r w:rsidR="009B2445" w:rsidRPr="00C36B76">
        <w:rPr>
          <w:rFonts w:ascii="Book Antiqua" w:eastAsia="標楷體" w:hAnsi="Book Antiqua" w:hint="eastAsia"/>
          <w:color w:val="FF0000"/>
          <w:sz w:val="18"/>
          <w:szCs w:val="28"/>
        </w:rPr>
        <w:t>月</w:t>
      </w:r>
      <w:r w:rsidR="009E0CDD" w:rsidRPr="00C36B76">
        <w:rPr>
          <w:rFonts w:ascii="Book Antiqua" w:eastAsia="標楷體" w:hAnsi="Book Antiqua"/>
          <w:color w:val="FF0000"/>
          <w:sz w:val="18"/>
          <w:szCs w:val="28"/>
        </w:rPr>
        <w:t>9</w:t>
      </w:r>
      <w:r w:rsidR="009B2445" w:rsidRPr="00C36B76">
        <w:rPr>
          <w:rFonts w:ascii="Book Antiqua" w:eastAsia="標楷體" w:hAnsi="Book Antiqua" w:hint="eastAsia"/>
          <w:color w:val="FF0000"/>
          <w:sz w:val="18"/>
          <w:szCs w:val="28"/>
        </w:rPr>
        <w:t>日</w:t>
      </w:r>
      <w:r w:rsidR="00C36B76" w:rsidRPr="00C36B76">
        <w:rPr>
          <w:rFonts w:ascii="Book Antiqua" w:eastAsia="標楷體" w:hAnsi="Book Antiqua" w:hint="eastAsia"/>
          <w:color w:val="FF0000"/>
          <w:sz w:val="18"/>
          <w:szCs w:val="28"/>
        </w:rPr>
        <w:t>111</w:t>
      </w:r>
      <w:r w:rsidR="00C36B76" w:rsidRPr="00C36B76">
        <w:rPr>
          <w:rFonts w:ascii="Book Antiqua" w:eastAsia="標楷體" w:hAnsi="Book Antiqua" w:hint="eastAsia"/>
          <w:color w:val="FF0000"/>
          <w:sz w:val="18"/>
          <w:szCs w:val="28"/>
        </w:rPr>
        <w:t>學年第</w:t>
      </w:r>
      <w:r w:rsidR="00C36B76" w:rsidRPr="00C36B76">
        <w:rPr>
          <w:rFonts w:ascii="Book Antiqua" w:eastAsia="標楷體" w:hAnsi="Book Antiqua" w:hint="eastAsia"/>
          <w:color w:val="FF0000"/>
          <w:sz w:val="18"/>
          <w:szCs w:val="28"/>
        </w:rPr>
        <w:t>2</w:t>
      </w:r>
      <w:r w:rsidR="00C36B76" w:rsidRPr="00C36B76">
        <w:rPr>
          <w:rFonts w:ascii="Book Antiqua" w:eastAsia="標楷體" w:hAnsi="Book Antiqua" w:hint="eastAsia"/>
          <w:color w:val="FF0000"/>
          <w:sz w:val="18"/>
          <w:szCs w:val="28"/>
        </w:rPr>
        <w:t>學期期末</w:t>
      </w:r>
      <w:r w:rsidR="009B2445" w:rsidRPr="00C36B76">
        <w:rPr>
          <w:rFonts w:ascii="Book Antiqua" w:eastAsia="標楷體" w:hAnsi="Book Antiqua" w:hint="eastAsia"/>
          <w:color w:val="FF0000"/>
          <w:sz w:val="18"/>
          <w:szCs w:val="28"/>
        </w:rPr>
        <w:t>特殊教育推行委員會</w:t>
      </w:r>
      <w:r w:rsidR="00C36B76" w:rsidRPr="00C36B76">
        <w:rPr>
          <w:rFonts w:ascii="Book Antiqua" w:eastAsia="標楷體" w:hAnsi="Book Antiqua" w:hint="eastAsia"/>
          <w:color w:val="FF0000"/>
          <w:sz w:val="18"/>
          <w:szCs w:val="28"/>
        </w:rPr>
        <w:t>通過</w:t>
      </w:r>
      <w:r w:rsidR="002A7A78" w:rsidRPr="009E0CDD">
        <w:rPr>
          <w:rFonts w:ascii="Book Antiqua" w:eastAsia="標楷體" w:hAnsi="Book Antiqua" w:hint="eastAsia"/>
          <w:szCs w:val="28"/>
        </w:rPr>
        <w:t xml:space="preserve"> </w:t>
      </w:r>
      <w:r w:rsidR="00ED7EC8" w:rsidRPr="009E0CDD">
        <w:rPr>
          <w:rFonts w:ascii="Book Antiqua" w:eastAsia="標楷體" w:hAnsi="Book Antiqua" w:hint="eastAsia"/>
          <w:szCs w:val="28"/>
        </w:rPr>
        <w:t xml:space="preserve"> </w:t>
      </w:r>
      <w:r w:rsidR="00ED7EC8" w:rsidRPr="009E0CDD">
        <w:rPr>
          <w:rFonts w:eastAsia="標楷體" w:hint="eastAsia"/>
        </w:rPr>
        <w:t xml:space="preserve">  </w:t>
      </w:r>
    </w:p>
    <w:p w14:paraId="51469EA1" w14:textId="77777777" w:rsidR="00EA1AB1" w:rsidRPr="009E0CDD" w:rsidRDefault="00EA1AB1" w:rsidP="00071D69">
      <w:pPr>
        <w:snapToGrid w:val="0"/>
        <w:spacing w:after="60" w:line="240" w:lineRule="exact"/>
        <w:jc w:val="both"/>
        <w:rPr>
          <w:rFonts w:eastAsia="標楷體"/>
        </w:rPr>
      </w:pPr>
      <w:r w:rsidRPr="009E0CDD">
        <w:rPr>
          <w:rFonts w:eastAsia="標楷體" w:hint="eastAsia"/>
        </w:rPr>
        <w:t>一、依據</w:t>
      </w:r>
      <w:bookmarkStart w:id="0" w:name="_GoBack"/>
      <w:bookmarkEnd w:id="0"/>
    </w:p>
    <w:p w14:paraId="1D406460" w14:textId="77777777" w:rsidR="00EA1AB1" w:rsidRPr="009E0CDD" w:rsidRDefault="00EA1AB1" w:rsidP="00071D69">
      <w:pPr>
        <w:snapToGrid w:val="0"/>
        <w:spacing w:after="60" w:line="240" w:lineRule="exact"/>
        <w:ind w:left="720" w:hangingChars="300" w:hanging="720"/>
        <w:jc w:val="both"/>
        <w:rPr>
          <w:rFonts w:ascii="標楷體" w:eastAsia="標楷體" w:hAnsi="標楷體"/>
        </w:rPr>
      </w:pPr>
      <w:r w:rsidRPr="009E0CDD">
        <w:rPr>
          <w:rFonts w:ascii="標楷體" w:eastAsia="標楷體" w:hAnsi="標楷體" w:hint="eastAsia"/>
        </w:rPr>
        <w:t>（一）特殊教育法</w:t>
      </w:r>
    </w:p>
    <w:p w14:paraId="4A578134" w14:textId="77777777" w:rsidR="00EA1AB1" w:rsidRPr="009E0CDD" w:rsidRDefault="00EA1AB1" w:rsidP="00071D69">
      <w:pPr>
        <w:snapToGrid w:val="0"/>
        <w:spacing w:after="60" w:line="240" w:lineRule="exact"/>
        <w:ind w:left="720" w:hangingChars="300" w:hanging="720"/>
        <w:jc w:val="both"/>
        <w:rPr>
          <w:rFonts w:ascii="標楷體" w:eastAsia="標楷體" w:hAnsi="標楷體"/>
        </w:rPr>
      </w:pPr>
      <w:r w:rsidRPr="009E0CDD">
        <w:rPr>
          <w:rFonts w:ascii="標楷體" w:eastAsia="標楷體" w:hAnsi="標楷體" w:hint="eastAsia"/>
        </w:rPr>
        <w:t>（二）特殊教育學生調整入學年齡及修業年限辦法</w:t>
      </w:r>
    </w:p>
    <w:p w14:paraId="3B05A831" w14:textId="066D2701" w:rsidR="004A3CF0" w:rsidRPr="009E0CDD" w:rsidRDefault="00EA1AB1" w:rsidP="004E7E28">
      <w:pPr>
        <w:snapToGrid w:val="0"/>
        <w:spacing w:after="60" w:line="240" w:lineRule="exact"/>
        <w:ind w:left="480" w:hangingChars="200" w:hanging="480"/>
        <w:jc w:val="both"/>
        <w:rPr>
          <w:rFonts w:ascii="標楷體" w:eastAsia="標楷體" w:hAnsi="標楷體"/>
        </w:rPr>
      </w:pPr>
      <w:r w:rsidRPr="009E0CDD">
        <w:rPr>
          <w:rFonts w:ascii="標楷體" w:eastAsia="標楷體" w:hAnsi="標楷體" w:hint="eastAsia"/>
        </w:rPr>
        <w:t>（三）身心障礙及資賦優異學生鑑定辦法</w:t>
      </w:r>
    </w:p>
    <w:p w14:paraId="7168A244" w14:textId="71650ABE" w:rsidR="00E25D1D" w:rsidRPr="009E0CDD" w:rsidRDefault="00E25D1D" w:rsidP="00071D69">
      <w:pPr>
        <w:snapToGrid w:val="0"/>
        <w:spacing w:after="60" w:line="240" w:lineRule="exact"/>
        <w:ind w:left="480" w:hangingChars="200" w:hanging="480"/>
        <w:jc w:val="both"/>
        <w:rPr>
          <w:rFonts w:ascii="標楷體" w:eastAsia="標楷體" w:hAnsi="標楷體"/>
        </w:rPr>
      </w:pPr>
      <w:r w:rsidRPr="009E0CDD">
        <w:rPr>
          <w:rFonts w:ascii="標楷體" w:eastAsia="標楷體" w:hAnsi="標楷體" w:hint="eastAsia"/>
        </w:rPr>
        <w:t xml:space="preserve"> (</w:t>
      </w:r>
      <w:r w:rsidR="004E7E28" w:rsidRPr="009E0CDD">
        <w:rPr>
          <w:rFonts w:ascii="標楷體" w:eastAsia="標楷體" w:hAnsi="標楷體" w:hint="eastAsia"/>
        </w:rPr>
        <w:t>四</w:t>
      </w:r>
      <w:r w:rsidRPr="009E0CDD">
        <w:rPr>
          <w:rFonts w:ascii="標楷體" w:eastAsia="標楷體" w:hAnsi="標楷體" w:hint="eastAsia"/>
        </w:rPr>
        <w:t xml:space="preserve">) </w:t>
      </w:r>
      <w:r w:rsidR="004E7E28" w:rsidRPr="009E0CDD">
        <w:rPr>
          <w:rFonts w:ascii="標楷體" w:eastAsia="標楷體" w:hAnsi="標楷體" w:hint="eastAsia"/>
        </w:rPr>
        <w:t>110年11月5日北市教特字第1103099986號函修正之臺北市高級中等以下學校資賦優異學生縮短修業年限實施要點及</w:t>
      </w:r>
      <w:r w:rsidRPr="009E0CDD">
        <w:rPr>
          <w:rFonts w:ascii="標楷體" w:eastAsia="標楷體" w:hAnsi="標楷體" w:hint="eastAsia"/>
        </w:rPr>
        <w:t>臺北市高級中等以下學校資賦優異學生縮短修業年限實施方式須知</w:t>
      </w:r>
    </w:p>
    <w:p w14:paraId="63122D33" w14:textId="77777777" w:rsidR="00EA1AB1" w:rsidRPr="009E0CDD" w:rsidRDefault="00EA1AB1" w:rsidP="00071D69">
      <w:pPr>
        <w:snapToGrid w:val="0"/>
        <w:spacing w:after="60" w:line="240" w:lineRule="exact"/>
        <w:jc w:val="both"/>
        <w:rPr>
          <w:rFonts w:eastAsia="標楷體"/>
        </w:rPr>
      </w:pPr>
      <w:r w:rsidRPr="009E0CDD">
        <w:rPr>
          <w:rFonts w:eastAsia="標楷體" w:hint="eastAsia"/>
        </w:rPr>
        <w:t>二、目的</w:t>
      </w:r>
    </w:p>
    <w:p w14:paraId="4B5CEFB8" w14:textId="77777777" w:rsidR="00EA1AB1" w:rsidRPr="009E0CDD" w:rsidRDefault="00EA1AB1" w:rsidP="00071D69">
      <w:pPr>
        <w:snapToGrid w:val="0"/>
        <w:spacing w:after="60" w:line="240" w:lineRule="exact"/>
        <w:ind w:left="720" w:hangingChars="300" w:hanging="720"/>
        <w:jc w:val="both"/>
        <w:rPr>
          <w:rFonts w:eastAsia="標楷體"/>
        </w:rPr>
      </w:pPr>
      <w:r w:rsidRPr="009E0CDD">
        <w:rPr>
          <w:rFonts w:eastAsia="標楷體" w:hint="eastAsia"/>
        </w:rPr>
        <w:t>（一）發揮資賦優異學生學習潛能，提供適性教育。</w:t>
      </w:r>
    </w:p>
    <w:p w14:paraId="476538CA" w14:textId="77777777" w:rsidR="00EA1AB1" w:rsidRPr="009E0CDD" w:rsidRDefault="00EA1AB1" w:rsidP="00071D69">
      <w:pPr>
        <w:snapToGrid w:val="0"/>
        <w:spacing w:after="60" w:line="240" w:lineRule="exact"/>
        <w:ind w:left="720" w:hangingChars="300" w:hanging="720"/>
        <w:jc w:val="both"/>
        <w:rPr>
          <w:rFonts w:eastAsia="標楷體"/>
        </w:rPr>
      </w:pPr>
      <w:r w:rsidRPr="009E0CDD">
        <w:rPr>
          <w:rFonts w:eastAsia="標楷體" w:hint="eastAsia"/>
        </w:rPr>
        <w:t>（二）協助學習優異之學生加速、加深或加廣學習。</w:t>
      </w:r>
    </w:p>
    <w:p w14:paraId="11407A26" w14:textId="77777777" w:rsidR="00EA1AB1" w:rsidRPr="009E0CDD" w:rsidRDefault="00EA1AB1" w:rsidP="00071D69">
      <w:pPr>
        <w:snapToGrid w:val="0"/>
        <w:spacing w:after="60" w:line="240" w:lineRule="atLeast"/>
        <w:ind w:left="540" w:hangingChars="225" w:hanging="540"/>
        <w:jc w:val="both"/>
        <w:rPr>
          <w:rFonts w:eastAsia="標楷體"/>
          <w:dstrike/>
        </w:rPr>
      </w:pPr>
      <w:r w:rsidRPr="009E0CDD">
        <w:rPr>
          <w:rFonts w:eastAsia="標楷體" w:hint="eastAsia"/>
        </w:rPr>
        <w:t>三、實施方式（詳附件一）</w:t>
      </w:r>
    </w:p>
    <w:p w14:paraId="719AB255" w14:textId="77777777" w:rsidR="00EA1AB1" w:rsidRPr="009E0CDD" w:rsidRDefault="00EA1AB1" w:rsidP="00071D69">
      <w:pPr>
        <w:snapToGrid w:val="0"/>
        <w:spacing w:after="60" w:line="240" w:lineRule="atLeast"/>
        <w:ind w:left="720" w:hangingChars="300" w:hanging="720"/>
        <w:jc w:val="both"/>
        <w:rPr>
          <w:rFonts w:eastAsia="標楷體"/>
        </w:rPr>
      </w:pPr>
      <w:r w:rsidRPr="009E0CDD">
        <w:rPr>
          <w:rFonts w:eastAsia="標楷體"/>
        </w:rPr>
        <w:t>（一）</w:t>
      </w:r>
      <w:r w:rsidRPr="009E0CDD">
        <w:rPr>
          <w:rFonts w:eastAsia="標楷體" w:hint="eastAsia"/>
        </w:rPr>
        <w:t>學科成就測驗通過後免修該學科（學習領域）課程（以下簡稱免修課程）</w:t>
      </w:r>
      <w:r w:rsidRPr="009E0CDD">
        <w:rPr>
          <w:rFonts w:eastAsia="標楷體"/>
        </w:rPr>
        <w:t>。</w:t>
      </w:r>
    </w:p>
    <w:p w14:paraId="56B85F5D" w14:textId="77777777" w:rsidR="00EA1AB1" w:rsidRPr="009E0CDD" w:rsidRDefault="00EA1AB1" w:rsidP="00071D69">
      <w:pPr>
        <w:snapToGrid w:val="0"/>
        <w:spacing w:after="60" w:line="240" w:lineRule="atLeast"/>
        <w:ind w:left="720" w:hangingChars="300" w:hanging="720"/>
        <w:jc w:val="both"/>
        <w:rPr>
          <w:rFonts w:eastAsia="標楷體"/>
        </w:rPr>
      </w:pPr>
      <w:r w:rsidRPr="009E0CDD">
        <w:rPr>
          <w:rFonts w:eastAsia="標楷體"/>
        </w:rPr>
        <w:t>（二）</w:t>
      </w:r>
      <w:r w:rsidRPr="009E0CDD">
        <w:rPr>
          <w:rFonts w:eastAsia="標楷體" w:hint="eastAsia"/>
        </w:rPr>
        <w:t>部分學科（學習領域）加速（以下簡稱部分學科加速）</w:t>
      </w:r>
      <w:r w:rsidRPr="009E0CDD">
        <w:rPr>
          <w:rFonts w:eastAsia="標楷體"/>
        </w:rPr>
        <w:t>。</w:t>
      </w:r>
    </w:p>
    <w:p w14:paraId="7A2F4F9E" w14:textId="77777777" w:rsidR="00EA1AB1" w:rsidRPr="009E0CDD" w:rsidRDefault="00EA1AB1" w:rsidP="00071D69">
      <w:pPr>
        <w:snapToGrid w:val="0"/>
        <w:spacing w:after="60" w:line="240" w:lineRule="atLeast"/>
        <w:ind w:left="720" w:hangingChars="300" w:hanging="720"/>
        <w:jc w:val="both"/>
        <w:rPr>
          <w:rFonts w:eastAsia="標楷體"/>
        </w:rPr>
      </w:pPr>
      <w:r w:rsidRPr="009E0CDD">
        <w:rPr>
          <w:rFonts w:eastAsia="標楷體"/>
        </w:rPr>
        <w:t>（</w:t>
      </w:r>
      <w:r w:rsidRPr="009E0CDD">
        <w:rPr>
          <w:rFonts w:eastAsia="標楷體" w:hint="eastAsia"/>
        </w:rPr>
        <w:t>三</w:t>
      </w:r>
      <w:r w:rsidRPr="009E0CDD">
        <w:rPr>
          <w:rFonts w:eastAsia="標楷體"/>
        </w:rPr>
        <w:t>）</w:t>
      </w:r>
      <w:r w:rsidRPr="009E0CDD">
        <w:rPr>
          <w:rFonts w:eastAsia="標楷體" w:hint="eastAsia"/>
        </w:rPr>
        <w:t>全部學科（學習領域）同時加速（以下簡稱全部學科同時加速）</w:t>
      </w:r>
      <w:r w:rsidRPr="009E0CDD">
        <w:rPr>
          <w:rFonts w:eastAsia="標楷體"/>
        </w:rPr>
        <w:t>。</w:t>
      </w:r>
    </w:p>
    <w:p w14:paraId="040E62A1" w14:textId="77777777" w:rsidR="00EA1AB1" w:rsidRPr="009E0CDD" w:rsidRDefault="00EA1AB1" w:rsidP="00071D69">
      <w:pPr>
        <w:snapToGrid w:val="0"/>
        <w:spacing w:after="60" w:line="240" w:lineRule="atLeast"/>
        <w:ind w:left="720" w:hangingChars="300" w:hanging="720"/>
        <w:jc w:val="both"/>
        <w:rPr>
          <w:rFonts w:eastAsia="標楷體"/>
        </w:rPr>
      </w:pPr>
      <w:r w:rsidRPr="009E0CDD">
        <w:rPr>
          <w:rFonts w:eastAsia="標楷體"/>
        </w:rPr>
        <w:t>（</w:t>
      </w:r>
      <w:r w:rsidRPr="009E0CDD">
        <w:rPr>
          <w:rFonts w:eastAsia="標楷體" w:hint="eastAsia"/>
        </w:rPr>
        <w:t>四</w:t>
      </w:r>
      <w:r w:rsidRPr="009E0CDD">
        <w:rPr>
          <w:rFonts w:eastAsia="標楷體"/>
        </w:rPr>
        <w:t>）</w:t>
      </w:r>
      <w:r w:rsidRPr="009E0CDD">
        <w:rPr>
          <w:rFonts w:eastAsia="標楷體" w:hint="eastAsia"/>
        </w:rPr>
        <w:t>部分學科（學習領域）跳級（以下簡稱部分學科跳級）</w:t>
      </w:r>
      <w:r w:rsidRPr="009E0CDD">
        <w:rPr>
          <w:rFonts w:eastAsia="標楷體"/>
        </w:rPr>
        <w:t>。</w:t>
      </w:r>
    </w:p>
    <w:p w14:paraId="36EA6247" w14:textId="77777777" w:rsidR="00EA1AB1" w:rsidRPr="009E0CDD" w:rsidRDefault="00EA1AB1" w:rsidP="00071D69">
      <w:pPr>
        <w:snapToGrid w:val="0"/>
        <w:spacing w:after="60" w:line="240" w:lineRule="atLeast"/>
        <w:ind w:left="720" w:hangingChars="300" w:hanging="720"/>
        <w:jc w:val="both"/>
        <w:rPr>
          <w:rFonts w:eastAsia="標楷體"/>
        </w:rPr>
      </w:pPr>
      <w:r w:rsidRPr="009E0CDD">
        <w:rPr>
          <w:rFonts w:eastAsia="標楷體"/>
        </w:rPr>
        <w:t>（五）全部學科（學習領域）跳級</w:t>
      </w:r>
      <w:r w:rsidRPr="009E0CDD">
        <w:rPr>
          <w:rFonts w:eastAsia="標楷體" w:hint="eastAsia"/>
        </w:rPr>
        <w:t>（以下簡稱全部學科跳級）</w:t>
      </w:r>
      <w:r w:rsidRPr="009E0CDD">
        <w:rPr>
          <w:rFonts w:eastAsia="標楷體"/>
        </w:rPr>
        <w:t>。</w:t>
      </w:r>
    </w:p>
    <w:p w14:paraId="58C90293" w14:textId="77777777" w:rsidR="00EA1AB1" w:rsidRPr="009E0CDD" w:rsidRDefault="00EA1AB1" w:rsidP="00071D69">
      <w:pPr>
        <w:snapToGrid w:val="0"/>
        <w:spacing w:after="60" w:line="240" w:lineRule="atLeast"/>
        <w:ind w:left="480" w:hangingChars="200" w:hanging="480"/>
        <w:jc w:val="both"/>
        <w:rPr>
          <w:rFonts w:ascii="標楷體" w:eastAsia="標楷體" w:hAnsi="標楷體"/>
        </w:rPr>
      </w:pPr>
      <w:r w:rsidRPr="009E0CDD">
        <w:rPr>
          <w:rFonts w:ascii="標楷體" w:eastAsia="標楷體" w:hAnsi="標楷體" w:hint="eastAsia"/>
        </w:rPr>
        <w:t>四、申請方式</w:t>
      </w:r>
    </w:p>
    <w:p w14:paraId="3274B7DD" w14:textId="32E6F622" w:rsidR="00EA1AB1" w:rsidRPr="009E0CDD" w:rsidRDefault="00EA1AB1" w:rsidP="00071D69">
      <w:pPr>
        <w:snapToGrid w:val="0"/>
        <w:spacing w:after="60" w:line="300" w:lineRule="exact"/>
        <w:ind w:left="720" w:hangingChars="300" w:hanging="720"/>
        <w:jc w:val="both"/>
        <w:rPr>
          <w:rFonts w:ascii="標楷體" w:eastAsia="標楷體" w:hAnsi="標楷體"/>
        </w:rPr>
      </w:pPr>
      <w:r w:rsidRPr="009E0CDD">
        <w:rPr>
          <w:rFonts w:eastAsia="標楷體" w:hint="eastAsia"/>
        </w:rPr>
        <w:t>（一）</w:t>
      </w:r>
      <w:r w:rsidR="004E7E28" w:rsidRPr="009E0CDD">
        <w:rPr>
          <w:rFonts w:ascii="標楷體" w:eastAsia="標楷體" w:hAnsi="標楷體" w:hint="eastAsia"/>
        </w:rPr>
        <w:t>申請資格：申請縮短修業年限學生，須具資優資格；未具資優資格者，須先通過臺北市鑑輔會認採之資優鑑定評量且達通過標準，其辦理方式如下：</w:t>
      </w:r>
    </w:p>
    <w:p w14:paraId="6F375991" w14:textId="1EFAF53E" w:rsidR="004E7E28" w:rsidRPr="009E0CDD" w:rsidRDefault="004E7E28" w:rsidP="004E7E28">
      <w:pPr>
        <w:pStyle w:val="ab"/>
        <w:numPr>
          <w:ilvl w:val="0"/>
          <w:numId w:val="3"/>
        </w:numPr>
        <w:snapToGrid w:val="0"/>
        <w:spacing w:after="60" w:line="300" w:lineRule="exact"/>
        <w:ind w:leftChars="300" w:left="1200"/>
        <w:jc w:val="both"/>
        <w:rPr>
          <w:rFonts w:eastAsia="標楷體"/>
        </w:rPr>
      </w:pPr>
      <w:r w:rsidRPr="009E0CDD">
        <w:rPr>
          <w:rFonts w:eastAsia="標楷體" w:hint="eastAsia"/>
        </w:rPr>
        <w:t>具資優資格學生：業經本市鑑輔會鑑定通過之一般智能、學術性向、藝術才能資優班</w:t>
      </w:r>
      <w:r w:rsidRPr="009E0CDD">
        <w:rPr>
          <w:rFonts w:eastAsia="標楷體" w:hint="eastAsia"/>
        </w:rPr>
        <w:t>/</w:t>
      </w:r>
      <w:r w:rsidRPr="009E0CDD">
        <w:rPr>
          <w:rFonts w:eastAsia="標楷體" w:hint="eastAsia"/>
        </w:rPr>
        <w:t>資優方案學生（須檢附鑑定文號佐證資料），不需另行實施評量。</w:t>
      </w:r>
    </w:p>
    <w:p w14:paraId="3973FE6C" w14:textId="5007C0BE" w:rsidR="004E7E28" w:rsidRPr="009E0CDD" w:rsidRDefault="004E7E28" w:rsidP="004E7E28">
      <w:pPr>
        <w:pStyle w:val="ab"/>
        <w:numPr>
          <w:ilvl w:val="0"/>
          <w:numId w:val="3"/>
        </w:numPr>
        <w:snapToGrid w:val="0"/>
        <w:spacing w:after="60" w:line="300" w:lineRule="exact"/>
        <w:ind w:leftChars="300" w:left="1200"/>
        <w:jc w:val="both"/>
        <w:rPr>
          <w:rFonts w:eastAsia="標楷體"/>
        </w:rPr>
      </w:pPr>
      <w:r w:rsidRPr="009E0CDD">
        <w:rPr>
          <w:rFonts w:eastAsia="標楷體" w:hint="eastAsia"/>
        </w:rPr>
        <w:t>未具資優資格學生：由學校實施資優資格鑑定評量，且評量結果須達平均數正二個標準差或百分等級九十七以上。</w:t>
      </w:r>
    </w:p>
    <w:p w14:paraId="31F43AB2" w14:textId="5A5FFDEB" w:rsidR="004E7E28" w:rsidRPr="009E0CDD" w:rsidRDefault="004E7E28" w:rsidP="004E7E28">
      <w:pPr>
        <w:pStyle w:val="ab"/>
        <w:numPr>
          <w:ilvl w:val="0"/>
          <w:numId w:val="3"/>
        </w:numPr>
        <w:snapToGrid w:val="0"/>
        <w:spacing w:after="60" w:line="300" w:lineRule="exact"/>
        <w:ind w:leftChars="300" w:left="1200"/>
        <w:jc w:val="both"/>
        <w:rPr>
          <w:rFonts w:eastAsia="標楷體"/>
        </w:rPr>
      </w:pPr>
      <w:r w:rsidRPr="009E0CDD">
        <w:rPr>
          <w:rFonts w:eastAsia="標楷體" w:hint="eastAsia"/>
        </w:rPr>
        <w:t>上述資優資格鑑定評量，以臺北市鑑輔會認採之標準化評量工具實施，其測驗結果可保留三年內有效；未達測驗通過標準者，二年內不得再重複施測。</w:t>
      </w:r>
    </w:p>
    <w:p w14:paraId="617D5150" w14:textId="241C5252" w:rsidR="004E7E28" w:rsidRPr="009E0CDD" w:rsidRDefault="004E7E28" w:rsidP="004E7E28">
      <w:pPr>
        <w:pStyle w:val="ab"/>
        <w:numPr>
          <w:ilvl w:val="0"/>
          <w:numId w:val="3"/>
        </w:numPr>
        <w:snapToGrid w:val="0"/>
        <w:spacing w:after="60" w:line="300" w:lineRule="exact"/>
        <w:ind w:leftChars="300" w:left="1200"/>
        <w:jc w:val="both"/>
        <w:rPr>
          <w:rFonts w:eastAsia="標楷體"/>
        </w:rPr>
      </w:pPr>
      <w:r w:rsidRPr="009E0CDD">
        <w:rPr>
          <w:rFonts w:eastAsia="標楷體" w:hint="eastAsia"/>
        </w:rPr>
        <w:t>跨教育階段之資優資格，須重新認定。</w:t>
      </w:r>
    </w:p>
    <w:p w14:paraId="42BE79CB" w14:textId="3A5274F5" w:rsidR="00E06638" w:rsidRPr="006B4F2E" w:rsidRDefault="00E06638" w:rsidP="00485D9F">
      <w:pPr>
        <w:snapToGrid w:val="0"/>
        <w:spacing w:after="60" w:line="300" w:lineRule="exact"/>
        <w:ind w:left="720" w:hangingChars="300" w:hanging="720"/>
        <w:jc w:val="both"/>
        <w:rPr>
          <w:rFonts w:eastAsia="標楷體"/>
          <w:color w:val="FF0000"/>
        </w:rPr>
      </w:pPr>
      <w:r w:rsidRPr="009E0CDD">
        <w:rPr>
          <w:rFonts w:eastAsia="標楷體" w:hint="eastAsia"/>
        </w:rPr>
        <w:t>（二）</w:t>
      </w:r>
      <w:r w:rsidR="004E7E28" w:rsidRPr="009E0CDD">
        <w:rPr>
          <w:rFonts w:eastAsia="標楷體" w:hint="eastAsia"/>
        </w:rPr>
        <w:t>申請時間：</w:t>
      </w:r>
      <w:r w:rsidR="004E7E28" w:rsidRPr="006B4F2E">
        <w:rPr>
          <w:rFonts w:eastAsia="標楷體" w:hint="eastAsia"/>
          <w:color w:val="FF0000"/>
        </w:rPr>
        <w:t>第一學期於</w:t>
      </w:r>
      <w:r w:rsidR="004E7E28" w:rsidRPr="006B4F2E">
        <w:rPr>
          <w:rFonts w:eastAsia="標楷體" w:hint="eastAsia"/>
          <w:color w:val="FF0000"/>
        </w:rPr>
        <w:t>1</w:t>
      </w:r>
      <w:r w:rsidR="003F1DAB" w:rsidRPr="006B4F2E">
        <w:rPr>
          <w:rFonts w:eastAsia="標楷體" w:hint="eastAsia"/>
          <w:color w:val="FF0000"/>
        </w:rPr>
        <w:t>12</w:t>
      </w:r>
      <w:r w:rsidR="004E7E28" w:rsidRPr="006B4F2E">
        <w:rPr>
          <w:rFonts w:eastAsia="標楷體" w:hint="eastAsia"/>
          <w:color w:val="FF0000"/>
        </w:rPr>
        <w:t>年</w:t>
      </w:r>
      <w:r w:rsidR="004E7E28" w:rsidRPr="006B4F2E">
        <w:rPr>
          <w:rFonts w:eastAsia="標楷體" w:hint="eastAsia"/>
          <w:color w:val="FF0000"/>
        </w:rPr>
        <w:t>9</w:t>
      </w:r>
      <w:r w:rsidR="004E7E28" w:rsidRPr="006B4F2E">
        <w:rPr>
          <w:rFonts w:eastAsia="標楷體" w:hint="eastAsia"/>
          <w:color w:val="FF0000"/>
        </w:rPr>
        <w:t>月</w:t>
      </w:r>
      <w:r w:rsidR="00BB4A94">
        <w:rPr>
          <w:rFonts w:eastAsia="標楷體" w:hint="eastAsia"/>
          <w:color w:val="FF0000"/>
        </w:rPr>
        <w:t>1</w:t>
      </w:r>
      <w:r w:rsidR="004E7E28" w:rsidRPr="006B4F2E">
        <w:rPr>
          <w:rFonts w:eastAsia="標楷體" w:hint="eastAsia"/>
          <w:color w:val="FF0000"/>
        </w:rPr>
        <w:t>日前申請；第二學期於</w:t>
      </w:r>
      <w:r w:rsidR="004E7E28" w:rsidRPr="006B4F2E">
        <w:rPr>
          <w:rFonts w:eastAsia="標楷體" w:hint="eastAsia"/>
          <w:color w:val="FF0000"/>
        </w:rPr>
        <w:t>11</w:t>
      </w:r>
      <w:r w:rsidR="003F1DAB" w:rsidRPr="006B4F2E">
        <w:rPr>
          <w:rFonts w:eastAsia="標楷體" w:hint="eastAsia"/>
          <w:color w:val="FF0000"/>
        </w:rPr>
        <w:t>3</w:t>
      </w:r>
      <w:r w:rsidR="004E7E28" w:rsidRPr="006B4F2E">
        <w:rPr>
          <w:rFonts w:eastAsia="標楷體" w:hint="eastAsia"/>
          <w:color w:val="FF0000"/>
        </w:rPr>
        <w:t>年</w:t>
      </w:r>
      <w:r w:rsidR="004E7E28" w:rsidRPr="006B4F2E">
        <w:rPr>
          <w:rFonts w:ascii="標楷體" w:eastAsia="標楷體" w:hAnsi="標楷體" w:hint="eastAsia"/>
          <w:color w:val="FF0000"/>
        </w:rPr>
        <w:t>2月</w:t>
      </w:r>
      <w:r w:rsidR="00BB4A94">
        <w:rPr>
          <w:rFonts w:ascii="標楷體" w:eastAsia="標楷體" w:hAnsi="標楷體" w:hint="eastAsia"/>
          <w:color w:val="FF0000"/>
        </w:rPr>
        <w:t>16</w:t>
      </w:r>
      <w:r w:rsidR="004E7E28" w:rsidRPr="006B4F2E">
        <w:rPr>
          <w:rFonts w:ascii="標楷體" w:eastAsia="標楷體" w:hAnsi="標楷體" w:hint="eastAsia"/>
          <w:color w:val="FF0000"/>
        </w:rPr>
        <w:t>日前。</w:t>
      </w:r>
      <w:r w:rsidR="00485D9F" w:rsidRPr="006B4F2E">
        <w:rPr>
          <w:rFonts w:ascii="標楷體" w:eastAsia="標楷體" w:hAnsi="標楷體" w:hint="eastAsia"/>
          <w:color w:val="FF0000"/>
        </w:rPr>
        <w:t>(國中當學年度欲參加國中教育會考以升學高級中等學校者，申請時間提前至1月2日前，以利於1月31日前報局審議)</w:t>
      </w:r>
      <w:r w:rsidR="009407CC">
        <w:rPr>
          <w:rFonts w:ascii="標楷體" w:eastAsia="標楷體" w:hAnsi="標楷體" w:hint="eastAsia"/>
          <w:color w:val="FF0000"/>
        </w:rPr>
        <w:t>。</w:t>
      </w:r>
    </w:p>
    <w:p w14:paraId="205338CA" w14:textId="77777777" w:rsidR="00EA1AB1" w:rsidRPr="009E0CDD" w:rsidRDefault="00E06638" w:rsidP="00071D69">
      <w:pPr>
        <w:snapToGrid w:val="0"/>
        <w:spacing w:after="60" w:line="300" w:lineRule="exact"/>
        <w:ind w:left="720" w:hangingChars="300" w:hanging="720"/>
        <w:jc w:val="both"/>
        <w:rPr>
          <w:rFonts w:eastAsia="標楷體"/>
        </w:rPr>
      </w:pPr>
      <w:r w:rsidRPr="009E0CDD">
        <w:rPr>
          <w:rFonts w:eastAsia="標楷體" w:hint="eastAsia"/>
        </w:rPr>
        <w:t>（三</w:t>
      </w:r>
      <w:r w:rsidR="00EA1AB1" w:rsidRPr="009E0CDD">
        <w:rPr>
          <w:rFonts w:eastAsia="標楷體" w:hint="eastAsia"/>
        </w:rPr>
        <w:t>）申請地點：本校</w:t>
      </w:r>
      <w:r w:rsidR="00273F06" w:rsidRPr="009E0CDD">
        <w:rPr>
          <w:rFonts w:eastAsia="標楷體" w:hint="eastAsia"/>
        </w:rPr>
        <w:t>輔導室</w:t>
      </w:r>
      <w:r w:rsidR="00EA1AB1" w:rsidRPr="009E0CDD">
        <w:rPr>
          <w:rFonts w:eastAsia="標楷體" w:hint="eastAsia"/>
        </w:rPr>
        <w:t>特教組。</w:t>
      </w:r>
    </w:p>
    <w:p w14:paraId="33B66145" w14:textId="77777777" w:rsidR="00EA1AB1" w:rsidRPr="009E0CDD" w:rsidRDefault="00E06638" w:rsidP="00071D69">
      <w:pPr>
        <w:snapToGrid w:val="0"/>
        <w:spacing w:beforeLines="50" w:before="180" w:after="60" w:line="300" w:lineRule="exact"/>
        <w:ind w:left="720" w:hangingChars="300" w:hanging="720"/>
        <w:jc w:val="both"/>
        <w:rPr>
          <w:rFonts w:eastAsia="標楷體"/>
        </w:rPr>
      </w:pPr>
      <w:r w:rsidRPr="009E0CDD">
        <w:rPr>
          <w:rFonts w:eastAsia="標楷體" w:hint="eastAsia"/>
        </w:rPr>
        <w:t>（四</w:t>
      </w:r>
      <w:r w:rsidR="00EA1AB1" w:rsidRPr="009E0CDD">
        <w:rPr>
          <w:rFonts w:eastAsia="標楷體" w:hint="eastAsia"/>
        </w:rPr>
        <w:t>）報名方式：</w:t>
      </w:r>
      <w:r w:rsidR="00EA1AB1" w:rsidRPr="009E0CDD">
        <w:rPr>
          <w:rFonts w:eastAsia="標楷體" w:hAnsi="標楷體"/>
        </w:rPr>
        <w:t>由導師、任課教師或家長推薦</w:t>
      </w:r>
      <w:r w:rsidR="00EA1AB1" w:rsidRPr="009E0CDD">
        <w:rPr>
          <w:rFonts w:eastAsia="標楷體" w:hAnsi="標楷體" w:hint="eastAsia"/>
        </w:rPr>
        <w:t>，</w:t>
      </w:r>
      <w:r w:rsidR="00EA1AB1" w:rsidRPr="009E0CDD">
        <w:rPr>
          <w:rFonts w:eastAsia="標楷體" w:hint="eastAsia"/>
        </w:rPr>
        <w:t>報名時須繳交「申請表」</w:t>
      </w:r>
      <w:r w:rsidR="009D6947" w:rsidRPr="009E0CDD">
        <w:rPr>
          <w:rFonts w:eastAsia="標楷體" w:hint="eastAsia"/>
        </w:rPr>
        <w:t>(</w:t>
      </w:r>
      <w:r w:rsidR="009D6947" w:rsidRPr="009E0CDD">
        <w:rPr>
          <w:rFonts w:eastAsia="標楷體" w:hint="eastAsia"/>
        </w:rPr>
        <w:t>附件二</w:t>
      </w:r>
      <w:r w:rsidR="009D6947" w:rsidRPr="009E0CDD">
        <w:rPr>
          <w:rFonts w:eastAsia="標楷體" w:hint="eastAsia"/>
        </w:rPr>
        <w:t>)</w:t>
      </w:r>
      <w:r w:rsidR="0073417E" w:rsidRPr="009E0CDD">
        <w:rPr>
          <w:rFonts w:eastAsia="標楷體" w:hint="eastAsia"/>
        </w:rPr>
        <w:t>、「觀察推薦表」</w:t>
      </w:r>
      <w:r w:rsidR="002A7A78" w:rsidRPr="009E0CDD">
        <w:rPr>
          <w:rFonts w:eastAsia="標楷體" w:hint="eastAsia"/>
        </w:rPr>
        <w:t>(</w:t>
      </w:r>
      <w:r w:rsidR="002A7A78" w:rsidRPr="009E0CDD">
        <w:rPr>
          <w:rFonts w:eastAsia="標楷體" w:hint="eastAsia"/>
        </w:rPr>
        <w:t>附件</w:t>
      </w:r>
      <w:r w:rsidR="009D6947" w:rsidRPr="009E0CDD">
        <w:rPr>
          <w:rFonts w:eastAsia="標楷體" w:hint="eastAsia"/>
        </w:rPr>
        <w:t>三</w:t>
      </w:r>
      <w:r w:rsidR="002A7A78" w:rsidRPr="009E0CDD">
        <w:rPr>
          <w:rFonts w:eastAsia="標楷體" w:hint="eastAsia"/>
        </w:rPr>
        <w:t>)</w:t>
      </w:r>
      <w:r w:rsidR="00EA1AB1" w:rsidRPr="009E0CDD">
        <w:rPr>
          <w:rFonts w:eastAsia="標楷體" w:hint="eastAsia"/>
        </w:rPr>
        <w:t>及「相關證明文件」，</w:t>
      </w:r>
      <w:r w:rsidR="00EA1AB1" w:rsidRPr="009E0CDD">
        <w:rPr>
          <w:rFonts w:eastAsia="標楷體" w:hAnsi="標楷體"/>
        </w:rPr>
        <w:t>表格請自行由學校網頁最新消息下載或向特教組</w:t>
      </w:r>
      <w:r w:rsidR="00EA1AB1" w:rsidRPr="009E0CDD">
        <w:rPr>
          <w:rFonts w:eastAsia="標楷體" w:hAnsi="標楷體" w:hint="eastAsia"/>
        </w:rPr>
        <w:t>索</w:t>
      </w:r>
      <w:r w:rsidR="00EA1AB1" w:rsidRPr="009E0CDD">
        <w:rPr>
          <w:rFonts w:eastAsia="標楷體" w:hAnsi="標楷體"/>
        </w:rPr>
        <w:t>取。</w:t>
      </w:r>
    </w:p>
    <w:p w14:paraId="76BE5D45" w14:textId="3ADB3FA0" w:rsidR="00EA1AB1" w:rsidRPr="009E0CDD" w:rsidRDefault="00E06638" w:rsidP="00071D69">
      <w:pPr>
        <w:snapToGrid w:val="0"/>
        <w:spacing w:beforeLines="50" w:before="180" w:after="60" w:line="300" w:lineRule="exact"/>
        <w:ind w:left="720" w:hangingChars="300" w:hanging="720"/>
        <w:jc w:val="both"/>
        <w:rPr>
          <w:rFonts w:eastAsia="標楷體"/>
        </w:rPr>
      </w:pPr>
      <w:r w:rsidRPr="009E0CDD">
        <w:rPr>
          <w:rFonts w:eastAsia="標楷體" w:hint="eastAsia"/>
        </w:rPr>
        <w:t>（五</w:t>
      </w:r>
      <w:r w:rsidR="00EA1AB1" w:rsidRPr="009E0CDD">
        <w:rPr>
          <w:rFonts w:eastAsia="標楷體" w:hint="eastAsia"/>
        </w:rPr>
        <w:t>）因每項實施方式的標準不同，請於報名時註明申請項目以利行政作業之進行</w:t>
      </w:r>
      <w:r w:rsidR="00BB122C" w:rsidRPr="009E0CDD">
        <w:rPr>
          <w:rFonts w:eastAsia="標楷體" w:hint="eastAsia"/>
        </w:rPr>
        <w:t>，業務單位依申請表申請項目辦理，表件經受理後，不得要求更改其他項目。</w:t>
      </w:r>
    </w:p>
    <w:p w14:paraId="000D0BAB" w14:textId="77777777" w:rsidR="004B01D8" w:rsidRPr="009E0CDD" w:rsidRDefault="004B01D8" w:rsidP="00071D69">
      <w:pPr>
        <w:snapToGrid w:val="0"/>
        <w:spacing w:beforeLines="50" w:before="180" w:after="60" w:line="300" w:lineRule="exact"/>
        <w:ind w:left="720" w:hangingChars="300" w:hanging="720"/>
        <w:jc w:val="both"/>
        <w:rPr>
          <w:rFonts w:eastAsia="標楷體"/>
        </w:rPr>
      </w:pPr>
      <w:r w:rsidRPr="009E0CDD">
        <w:rPr>
          <w:rFonts w:eastAsia="標楷體" w:hint="eastAsia"/>
        </w:rPr>
        <w:t>五、評量小組成員</w:t>
      </w:r>
    </w:p>
    <w:p w14:paraId="0F854C4E" w14:textId="28C6C585" w:rsidR="004B01D8" w:rsidRPr="009E0CDD" w:rsidRDefault="004B01D8" w:rsidP="00071D69">
      <w:pPr>
        <w:snapToGrid w:val="0"/>
        <w:spacing w:beforeLines="50" w:before="180" w:after="60" w:line="276" w:lineRule="auto"/>
        <w:ind w:left="720" w:hangingChars="300" w:hanging="720"/>
        <w:jc w:val="both"/>
        <w:rPr>
          <w:rFonts w:eastAsia="標楷體"/>
        </w:rPr>
      </w:pPr>
      <w:r w:rsidRPr="009E0CDD">
        <w:rPr>
          <w:rFonts w:eastAsia="標楷體" w:hAnsi="標楷體" w:hint="eastAsia"/>
        </w:rPr>
        <w:t xml:space="preserve"> </w:t>
      </w:r>
      <w:r w:rsidRPr="009E0CDD">
        <w:rPr>
          <w:rFonts w:eastAsia="標楷體" w:hint="eastAsia"/>
        </w:rPr>
        <w:t xml:space="preserve">   </w:t>
      </w:r>
      <w:r w:rsidR="00B71B14" w:rsidRPr="009E0CDD">
        <w:rPr>
          <w:rFonts w:eastAsia="標楷體" w:hint="eastAsia"/>
        </w:rPr>
        <w:t>校長、教務主任、學務主任、輔導主任、教學組長、註冊組長、特教組長、國文</w:t>
      </w:r>
      <w:r w:rsidR="00B71B14" w:rsidRPr="009E0CDD">
        <w:rPr>
          <w:rFonts w:eastAsia="標楷體" w:hint="eastAsia"/>
        </w:rPr>
        <w:t>/</w:t>
      </w:r>
      <w:r w:rsidR="00B71B14" w:rsidRPr="009E0CDD">
        <w:rPr>
          <w:rFonts w:eastAsia="標楷體" w:hint="eastAsia"/>
        </w:rPr>
        <w:t>英語</w:t>
      </w:r>
      <w:r w:rsidR="00B71B14" w:rsidRPr="009E0CDD">
        <w:rPr>
          <w:rFonts w:eastAsia="標楷體" w:hint="eastAsia"/>
        </w:rPr>
        <w:t>/</w:t>
      </w:r>
      <w:r w:rsidR="00B71B14" w:rsidRPr="009E0CDD">
        <w:rPr>
          <w:rFonts w:eastAsia="標楷體" w:hint="eastAsia"/>
        </w:rPr>
        <w:t>數學</w:t>
      </w:r>
      <w:r w:rsidR="00B71B14" w:rsidRPr="009E0CDD">
        <w:rPr>
          <w:rFonts w:eastAsia="標楷體" w:hint="eastAsia"/>
        </w:rPr>
        <w:t>/</w:t>
      </w:r>
      <w:r w:rsidR="00B71B14" w:rsidRPr="009E0CDD">
        <w:rPr>
          <w:rFonts w:eastAsia="標楷體" w:hint="eastAsia"/>
        </w:rPr>
        <w:t>自然</w:t>
      </w:r>
      <w:r w:rsidR="00B71B14" w:rsidRPr="009E0CDD">
        <w:rPr>
          <w:rFonts w:eastAsia="標楷體" w:hint="eastAsia"/>
        </w:rPr>
        <w:t>/</w:t>
      </w:r>
      <w:r w:rsidR="00B71B14" w:rsidRPr="009E0CDD">
        <w:rPr>
          <w:rFonts w:eastAsia="標楷體" w:hint="eastAsia"/>
        </w:rPr>
        <w:t>社會領域召集人、學科任課教師、班級導師、輔導教師、家長代表。</w:t>
      </w:r>
    </w:p>
    <w:p w14:paraId="07CD141F" w14:textId="77777777" w:rsidR="00EA1AB1" w:rsidRPr="009E0CDD" w:rsidRDefault="004B01D8" w:rsidP="00071D69">
      <w:pPr>
        <w:snapToGrid w:val="0"/>
        <w:spacing w:beforeLines="50" w:before="180" w:after="60" w:line="300" w:lineRule="exact"/>
        <w:ind w:left="720" w:hangingChars="300" w:hanging="720"/>
        <w:jc w:val="both"/>
        <w:rPr>
          <w:rFonts w:eastAsia="標楷體"/>
        </w:rPr>
      </w:pPr>
      <w:r w:rsidRPr="009E0CDD">
        <w:rPr>
          <w:rFonts w:eastAsia="標楷體" w:hint="eastAsia"/>
        </w:rPr>
        <w:t>六</w:t>
      </w:r>
      <w:r w:rsidR="00EA1AB1" w:rsidRPr="009E0CDD">
        <w:rPr>
          <w:rFonts w:eastAsia="標楷體" w:hint="eastAsia"/>
        </w:rPr>
        <w:t>、</w:t>
      </w:r>
      <w:r w:rsidR="00ED7EC8" w:rsidRPr="009E0CDD">
        <w:rPr>
          <w:rFonts w:eastAsia="標楷體" w:hint="eastAsia"/>
        </w:rPr>
        <w:t>辦理資賦優異學生縮短修業年限工作及鑑定程序流程（</w:t>
      </w:r>
      <w:hyperlink r:id="rId8" w:history="1">
        <w:r w:rsidR="00ED7EC8" w:rsidRPr="009E0CDD">
          <w:rPr>
            <w:rFonts w:eastAsia="標楷體" w:hint="eastAsia"/>
          </w:rPr>
          <w:t>如附圖</w:t>
        </w:r>
      </w:hyperlink>
      <w:r w:rsidR="00ED7EC8" w:rsidRPr="009E0CDD">
        <w:rPr>
          <w:rFonts w:eastAsia="標楷體" w:hint="eastAsia"/>
        </w:rPr>
        <w:t>）</w:t>
      </w:r>
    </w:p>
    <w:p w14:paraId="6189AAD7" w14:textId="77777777" w:rsidR="00EA1AB1" w:rsidRPr="009E0CDD" w:rsidRDefault="004B01D8" w:rsidP="00071D69">
      <w:pPr>
        <w:snapToGrid w:val="0"/>
        <w:spacing w:after="60" w:line="240" w:lineRule="atLeast"/>
        <w:jc w:val="both"/>
        <w:rPr>
          <w:rFonts w:eastAsia="標楷體"/>
        </w:rPr>
      </w:pPr>
      <w:r w:rsidRPr="009E0CDD">
        <w:rPr>
          <w:rFonts w:eastAsia="標楷體" w:hint="eastAsia"/>
        </w:rPr>
        <w:t>七</w:t>
      </w:r>
      <w:r w:rsidR="00EA1AB1" w:rsidRPr="009E0CDD">
        <w:rPr>
          <w:rFonts w:eastAsia="標楷體" w:hint="eastAsia"/>
        </w:rPr>
        <w:t>、經費：</w:t>
      </w:r>
    </w:p>
    <w:p w14:paraId="1D396EC1" w14:textId="7B234118" w:rsidR="005C7FCF" w:rsidRPr="009E0CDD" w:rsidRDefault="005C7FCF" w:rsidP="005C7FCF">
      <w:pPr>
        <w:snapToGrid w:val="0"/>
        <w:spacing w:afterLines="25" w:after="90" w:line="240" w:lineRule="atLeast"/>
        <w:ind w:left="720" w:hangingChars="300" w:hanging="720"/>
        <w:jc w:val="both"/>
        <w:rPr>
          <w:rFonts w:ascii="Book Antiqua" w:eastAsia="標楷體" w:hAnsi="Book Antiqua"/>
        </w:rPr>
      </w:pPr>
      <w:r w:rsidRPr="009E0CDD">
        <w:rPr>
          <w:rFonts w:ascii="Book Antiqua" w:eastAsia="標楷體"/>
        </w:rPr>
        <w:t>（一）辦理「資賦優異學生縮短修業年限」鑑定</w:t>
      </w:r>
      <w:r w:rsidRPr="009E0CDD">
        <w:rPr>
          <w:rFonts w:ascii="Book Antiqua" w:eastAsia="標楷體" w:hint="eastAsia"/>
        </w:rPr>
        <w:t>評量</w:t>
      </w:r>
      <w:r w:rsidRPr="009E0CDD">
        <w:rPr>
          <w:rFonts w:ascii="Book Antiqua" w:eastAsia="標楷體"/>
        </w:rPr>
        <w:t>所需費用</w:t>
      </w:r>
      <w:r w:rsidRPr="009E0CDD">
        <w:rPr>
          <w:rFonts w:ascii="Book Antiqua" w:eastAsia="標楷體" w:hint="eastAsia"/>
        </w:rPr>
        <w:t>，</w:t>
      </w:r>
      <w:r w:rsidRPr="009E0CDD">
        <w:rPr>
          <w:rFonts w:ascii="Book Antiqua" w:eastAsia="標楷體"/>
        </w:rPr>
        <w:t>由本校</w:t>
      </w:r>
      <w:r w:rsidR="009B17F6" w:rsidRPr="009E0CDD">
        <w:rPr>
          <w:rFonts w:ascii="Book Antiqua" w:eastAsia="標楷體" w:hint="eastAsia"/>
        </w:rPr>
        <w:t>特教組</w:t>
      </w:r>
      <w:r w:rsidRPr="009E0CDD">
        <w:rPr>
          <w:rFonts w:ascii="Book Antiqua" w:eastAsia="標楷體"/>
        </w:rPr>
        <w:t>經費</w:t>
      </w:r>
      <w:r w:rsidRPr="009E0CDD">
        <w:rPr>
          <w:rFonts w:ascii="Book Antiqua" w:eastAsia="標楷體" w:hint="eastAsia"/>
        </w:rPr>
        <w:t>、</w:t>
      </w:r>
      <w:r w:rsidRPr="009E0CDD">
        <w:rPr>
          <w:rFonts w:ascii="Book Antiqua" w:eastAsia="標楷體"/>
        </w:rPr>
        <w:t>本校其他經費</w:t>
      </w:r>
      <w:r w:rsidRPr="009E0CDD">
        <w:rPr>
          <w:rFonts w:ascii="Book Antiqua" w:eastAsia="標楷體" w:hint="eastAsia"/>
        </w:rPr>
        <w:t>或教育局補助經費</w:t>
      </w:r>
      <w:r w:rsidRPr="009E0CDD">
        <w:rPr>
          <w:rFonts w:ascii="Book Antiqua" w:eastAsia="標楷體"/>
        </w:rPr>
        <w:t>核支。</w:t>
      </w:r>
    </w:p>
    <w:p w14:paraId="3F5AA0FA" w14:textId="77777777" w:rsidR="005C7FCF" w:rsidRPr="009E0CDD" w:rsidRDefault="005C7FCF" w:rsidP="005C7FCF">
      <w:pPr>
        <w:snapToGrid w:val="0"/>
        <w:spacing w:afterLines="25" w:after="90" w:line="240" w:lineRule="atLeast"/>
        <w:ind w:left="720" w:hangingChars="300" w:hanging="720"/>
        <w:jc w:val="both"/>
        <w:rPr>
          <w:rFonts w:ascii="Book Antiqua" w:eastAsia="標楷體" w:hAnsi="Book Antiqua"/>
        </w:rPr>
      </w:pPr>
      <w:r w:rsidRPr="009E0CDD">
        <w:rPr>
          <w:rFonts w:ascii="Book Antiqua" w:eastAsia="標楷體"/>
        </w:rPr>
        <w:t>（二）資賦優異學生申請縮短修業年限之學習輔導若需額外經費，由家長自付為原則；符合特殊教育</w:t>
      </w:r>
      <w:r w:rsidRPr="009E0CDD">
        <w:rPr>
          <w:rFonts w:ascii="Book Antiqua" w:eastAsia="標楷體"/>
        </w:rPr>
        <w:lastRenderedPageBreak/>
        <w:t>法第四十一條規定之身心障礙及社經文化不利之資賦優異學生，其學習輔導之經費由本校資源班經費支應或專案報教育局申請補助。</w:t>
      </w:r>
    </w:p>
    <w:p w14:paraId="56C34BA2" w14:textId="77777777" w:rsidR="005C7FCF" w:rsidRPr="009E0CDD" w:rsidRDefault="005C7FCF" w:rsidP="00071D69">
      <w:pPr>
        <w:snapToGrid w:val="0"/>
        <w:spacing w:after="60" w:line="240" w:lineRule="atLeast"/>
        <w:ind w:left="720" w:hangingChars="300" w:hanging="720"/>
        <w:jc w:val="both"/>
        <w:rPr>
          <w:rFonts w:eastAsia="標楷體"/>
        </w:rPr>
      </w:pPr>
    </w:p>
    <w:p w14:paraId="4E7E0235" w14:textId="4A19BA03" w:rsidR="008A0549" w:rsidRPr="009E0CDD" w:rsidRDefault="004B01D8" w:rsidP="00071D69">
      <w:pPr>
        <w:spacing w:after="60"/>
        <w:rPr>
          <w:rFonts w:eastAsia="標楷體"/>
        </w:rPr>
      </w:pPr>
      <w:r w:rsidRPr="009E0CDD">
        <w:rPr>
          <w:rFonts w:eastAsia="標楷體" w:hint="eastAsia"/>
        </w:rPr>
        <w:t>八</w:t>
      </w:r>
      <w:r w:rsidR="00EA1AB1" w:rsidRPr="009E0CDD">
        <w:rPr>
          <w:rFonts w:eastAsia="標楷體" w:hint="eastAsia"/>
        </w:rPr>
        <w:t>、</w:t>
      </w:r>
      <w:r w:rsidR="008A0549" w:rsidRPr="009E0CDD">
        <w:rPr>
          <w:rFonts w:eastAsia="標楷體" w:hint="eastAsia"/>
        </w:rPr>
        <w:t>相關事項說明：</w:t>
      </w:r>
    </w:p>
    <w:p w14:paraId="28016EDF" w14:textId="12FF0DAA" w:rsidR="00E949E7" w:rsidRPr="009E0CDD" w:rsidRDefault="008A0549" w:rsidP="00E949E7">
      <w:pPr>
        <w:snapToGrid w:val="0"/>
        <w:spacing w:afterLines="25" w:after="90" w:line="240" w:lineRule="atLeast"/>
        <w:ind w:left="720" w:hangingChars="300" w:hanging="720"/>
        <w:jc w:val="both"/>
        <w:rPr>
          <w:rFonts w:ascii="Book Antiqua" w:eastAsia="標楷體"/>
        </w:rPr>
      </w:pPr>
      <w:r w:rsidRPr="009E0CDD">
        <w:rPr>
          <w:rFonts w:ascii="Book Antiqua" w:eastAsia="標楷體" w:hint="eastAsia"/>
        </w:rPr>
        <w:t>(</w:t>
      </w:r>
      <w:r w:rsidRPr="009E0CDD">
        <w:rPr>
          <w:rFonts w:ascii="Book Antiqua" w:eastAsia="標楷體" w:hint="eastAsia"/>
        </w:rPr>
        <w:t>一</w:t>
      </w:r>
      <w:r w:rsidRPr="009E0CDD">
        <w:rPr>
          <w:rFonts w:ascii="Book Antiqua" w:eastAsia="標楷體" w:hint="eastAsia"/>
        </w:rPr>
        <w:t>)</w:t>
      </w:r>
      <w:r w:rsidRPr="009E0CDD">
        <w:rPr>
          <w:rFonts w:ascii="Book Antiqua" w:eastAsia="標楷體" w:hint="eastAsia"/>
        </w:rPr>
        <w:t>「個別化學習輔導計畫」由家長</w:t>
      </w:r>
      <w:r w:rsidR="00386FCC" w:rsidRPr="009E0CDD">
        <w:rPr>
          <w:rFonts w:ascii="Book Antiqua" w:eastAsia="標楷體" w:hint="eastAsia"/>
        </w:rPr>
        <w:t>及學生主責，</w:t>
      </w:r>
      <w:r w:rsidRPr="009E0CDD">
        <w:rPr>
          <w:rFonts w:ascii="Book Antiqua" w:eastAsia="標楷體" w:hint="eastAsia"/>
        </w:rPr>
        <w:t>會同導師、該科任課教師及相關行政人員共同擬訂，加強自學輔導。</w:t>
      </w:r>
    </w:p>
    <w:p w14:paraId="1BF2CD43" w14:textId="0066FF77" w:rsidR="00E949E7" w:rsidRPr="009E0CDD" w:rsidRDefault="00E949E7" w:rsidP="00E949E7">
      <w:pPr>
        <w:snapToGrid w:val="0"/>
        <w:spacing w:afterLines="25" w:after="90" w:line="240" w:lineRule="atLeast"/>
        <w:ind w:left="720" w:hangingChars="300" w:hanging="720"/>
        <w:jc w:val="both"/>
        <w:rPr>
          <w:rFonts w:ascii="Book Antiqua" w:eastAsia="標楷體"/>
        </w:rPr>
      </w:pPr>
      <w:r w:rsidRPr="009E0CDD">
        <w:rPr>
          <w:rFonts w:ascii="Book Antiqua" w:eastAsia="標楷體" w:hint="eastAsia"/>
        </w:rPr>
        <w:t>(</w:t>
      </w:r>
      <w:r w:rsidRPr="009E0CDD">
        <w:rPr>
          <w:rFonts w:ascii="Book Antiqua" w:eastAsia="標楷體" w:hint="eastAsia"/>
        </w:rPr>
        <w:t>二</w:t>
      </w:r>
      <w:r w:rsidRPr="009E0CDD">
        <w:rPr>
          <w:rFonts w:ascii="Book Antiqua" w:eastAsia="標楷體" w:hint="eastAsia"/>
        </w:rPr>
        <w:t>)</w:t>
      </w:r>
      <w:r w:rsidRPr="009E0CDD">
        <w:rPr>
          <w:rFonts w:ascii="Book Antiqua" w:eastAsia="標楷體" w:hint="eastAsia"/>
        </w:rPr>
        <w:t>因縮短修業年限提早畢業之資賦優異學生，其學籍、畢業資格及升學，比照應屆畢業生辦理，全科跳級後其學籍隸屬新班。資優縮短修業年限之申請者皆按照本校學生編班實施辦法辦理，由學校決定教師與班級，若有異議可選擇放棄資格。</w:t>
      </w:r>
    </w:p>
    <w:p w14:paraId="5801EC31" w14:textId="2E996B2E" w:rsidR="008A0549" w:rsidRPr="009E0CDD" w:rsidRDefault="00E949E7" w:rsidP="00E949E7">
      <w:pPr>
        <w:snapToGrid w:val="0"/>
        <w:spacing w:afterLines="25" w:after="90" w:line="240" w:lineRule="atLeast"/>
        <w:ind w:left="720" w:hangingChars="300" w:hanging="720"/>
        <w:jc w:val="both"/>
        <w:rPr>
          <w:rFonts w:ascii="Book Antiqua" w:eastAsia="標楷體"/>
        </w:rPr>
      </w:pPr>
      <w:r w:rsidRPr="009E0CDD">
        <w:rPr>
          <w:rFonts w:ascii="Book Antiqua" w:eastAsia="標楷體" w:hint="eastAsia"/>
        </w:rPr>
        <w:t>(</w:t>
      </w:r>
      <w:r w:rsidRPr="009E0CDD">
        <w:rPr>
          <w:rFonts w:ascii="Book Antiqua" w:eastAsia="標楷體" w:hint="eastAsia"/>
        </w:rPr>
        <w:t>三</w:t>
      </w:r>
      <w:r w:rsidRPr="009E0CDD">
        <w:rPr>
          <w:rFonts w:ascii="Book Antiqua" w:eastAsia="標楷體" w:hint="eastAsia"/>
        </w:rPr>
        <w:t>)</w:t>
      </w:r>
      <w:r w:rsidRPr="009E0CDD">
        <w:rPr>
          <w:rFonts w:ascii="Book Antiqua" w:eastAsia="標楷體" w:hint="eastAsia"/>
        </w:rPr>
        <w:t>申請部分學科跳級與全部學科跳級，由教務處教學組盡量協調兩班上課時間一致，若因跨年級上課時間不同而無法到課，則以原班年段為主或協調後報備，並由家長協助自學與課餘後之充實課程。</w:t>
      </w:r>
    </w:p>
    <w:p w14:paraId="2FA80A31" w14:textId="77777777" w:rsidR="008A0549" w:rsidRPr="009E0CDD" w:rsidRDefault="008A0549" w:rsidP="00071D69">
      <w:pPr>
        <w:spacing w:after="60"/>
        <w:rPr>
          <w:rFonts w:eastAsia="標楷體"/>
        </w:rPr>
      </w:pPr>
    </w:p>
    <w:p w14:paraId="306870DE" w14:textId="51BD9A05" w:rsidR="00E949E7" w:rsidRPr="009E0CDD" w:rsidRDefault="008A0549" w:rsidP="00071D69">
      <w:pPr>
        <w:spacing w:after="60"/>
        <w:rPr>
          <w:rFonts w:eastAsia="標楷體"/>
        </w:rPr>
      </w:pPr>
      <w:r w:rsidRPr="009E0CDD">
        <w:rPr>
          <w:rFonts w:eastAsia="標楷體" w:hint="eastAsia"/>
        </w:rPr>
        <w:t>九、</w:t>
      </w:r>
      <w:r w:rsidR="00E949E7" w:rsidRPr="009E0CDD">
        <w:rPr>
          <w:rFonts w:eastAsia="標楷體" w:hint="eastAsia"/>
        </w:rPr>
        <w:t>其他未盡事宜悉依臺北市高級中等以下學校資賦優異學生縮短修業年限實施要點辦理。</w:t>
      </w:r>
    </w:p>
    <w:p w14:paraId="58F53592" w14:textId="095380FA" w:rsidR="00AA7675" w:rsidRPr="009E0CDD" w:rsidRDefault="00E949E7" w:rsidP="00071D69">
      <w:pPr>
        <w:spacing w:after="60"/>
        <w:rPr>
          <w:rFonts w:eastAsia="標楷體"/>
        </w:rPr>
      </w:pPr>
      <w:r w:rsidRPr="009E0CDD">
        <w:rPr>
          <w:rFonts w:eastAsia="標楷體" w:hint="eastAsia"/>
        </w:rPr>
        <w:t>十、</w:t>
      </w:r>
      <w:r w:rsidR="00EA1AB1" w:rsidRPr="009E0CDD">
        <w:rPr>
          <w:rFonts w:eastAsia="標楷體" w:hint="eastAsia"/>
        </w:rPr>
        <w:t>本辦法</w:t>
      </w:r>
      <w:r w:rsidR="004A3CF0" w:rsidRPr="009E0CDD">
        <w:rPr>
          <w:rFonts w:eastAsia="標楷體" w:hint="eastAsia"/>
        </w:rPr>
        <w:t>配合臺北市資賦優異教育資源中心及臺北市教育局來文修正辦理，</w:t>
      </w:r>
      <w:r w:rsidR="00EA1AB1" w:rsidRPr="009E0CDD">
        <w:rPr>
          <w:rFonts w:eastAsia="標楷體" w:hint="eastAsia"/>
        </w:rPr>
        <w:t>經本校特殊教育推行委員會通過陳</w:t>
      </w:r>
      <w:r w:rsidR="00EA1AB1" w:rsidRPr="009E0CDD">
        <w:rPr>
          <w:rFonts w:eastAsia="標楷體" w:hint="eastAsia"/>
        </w:rPr>
        <w:t xml:space="preserve"> </w:t>
      </w:r>
      <w:r w:rsidR="00EA1AB1" w:rsidRPr="009E0CDD">
        <w:rPr>
          <w:rFonts w:eastAsia="標楷體" w:hint="eastAsia"/>
        </w:rPr>
        <w:t>校長核定後實施</w:t>
      </w:r>
      <w:r w:rsidR="004A3CF0" w:rsidRPr="009E0CDD">
        <w:rPr>
          <w:rFonts w:eastAsia="標楷體" w:hint="eastAsia"/>
        </w:rPr>
        <w:t>，修正時亦同</w:t>
      </w:r>
      <w:r w:rsidR="00ED7EC8" w:rsidRPr="009E0CDD">
        <w:rPr>
          <w:rFonts w:eastAsia="標楷體" w:hint="eastAsia"/>
        </w:rPr>
        <w:t>。</w:t>
      </w:r>
    </w:p>
    <w:p w14:paraId="5214F49C" w14:textId="77777777" w:rsidR="00B71B14" w:rsidRPr="009E0CDD" w:rsidRDefault="00B71B14" w:rsidP="00EA1AB1">
      <w:pPr>
        <w:rPr>
          <w:rFonts w:eastAsia="標楷體"/>
        </w:rPr>
      </w:pPr>
    </w:p>
    <w:p w14:paraId="3886CE8D" w14:textId="77777777" w:rsidR="00071D69" w:rsidRPr="009E0CDD" w:rsidRDefault="00071D69">
      <w:pPr>
        <w:widowControl/>
        <w:rPr>
          <w:rFonts w:eastAsia="標楷體"/>
          <w:b/>
          <w:sz w:val="28"/>
        </w:rPr>
      </w:pPr>
      <w:r w:rsidRPr="009E0CDD">
        <w:rPr>
          <w:rFonts w:eastAsia="標楷體"/>
          <w:b/>
          <w:sz w:val="28"/>
        </w:rPr>
        <w:br w:type="page"/>
      </w:r>
    </w:p>
    <w:p w14:paraId="08F8E4F5" w14:textId="792C6E0D" w:rsidR="003C252D" w:rsidRPr="009E0CDD" w:rsidRDefault="00ED7EC8" w:rsidP="009D6947">
      <w:pPr>
        <w:snapToGrid w:val="0"/>
        <w:spacing w:afterLines="35" w:after="126" w:line="400" w:lineRule="atLeast"/>
        <w:ind w:left="1985" w:hanging="1985"/>
        <w:jc w:val="both"/>
        <w:rPr>
          <w:rFonts w:ascii="Book Antiqua" w:eastAsia="標楷體" w:hAnsi="Book Antiqua"/>
          <w:b/>
          <w:sz w:val="28"/>
        </w:rPr>
      </w:pPr>
      <w:r w:rsidRPr="009E0CDD">
        <w:rPr>
          <w:rFonts w:eastAsia="標楷體" w:hint="eastAsia"/>
          <w:b/>
          <w:sz w:val="28"/>
        </w:rPr>
        <w:lastRenderedPageBreak/>
        <w:t xml:space="preserve"> </w:t>
      </w:r>
      <w:r w:rsidRPr="009E0CDD">
        <w:rPr>
          <w:rFonts w:eastAsia="標楷體" w:hint="eastAsia"/>
          <w:b/>
          <w:sz w:val="28"/>
          <w:bdr w:val="single" w:sz="4" w:space="0" w:color="auto"/>
        </w:rPr>
        <w:t>附圖</w:t>
      </w:r>
      <w:r w:rsidRPr="009E0CDD">
        <w:rPr>
          <w:rFonts w:eastAsia="標楷體" w:hint="eastAsia"/>
          <w:b/>
          <w:sz w:val="28"/>
        </w:rPr>
        <w:t xml:space="preserve">      </w:t>
      </w:r>
      <w:r w:rsidR="003C252D" w:rsidRPr="009E0CDD">
        <w:rPr>
          <w:rFonts w:ascii="Book Antiqua" w:eastAsia="標楷體"/>
          <w:b/>
          <w:sz w:val="28"/>
        </w:rPr>
        <w:t>資賦優異學生縮短修業年限工作辦理方式及鑑定程序流程圖</w:t>
      </w:r>
    </w:p>
    <w:p w14:paraId="4F744E24" w14:textId="1D6B24B7" w:rsidR="003C252D" w:rsidRPr="009E0CDD" w:rsidRDefault="004C2F57" w:rsidP="003C252D">
      <w:pPr>
        <w:snapToGrid w:val="0"/>
        <w:spacing w:line="360" w:lineRule="atLeast"/>
        <w:ind w:left="1984" w:hanging="1984"/>
        <w:jc w:val="both"/>
        <w:rPr>
          <w:rFonts w:ascii="Book Antiqua" w:eastAsia="標楷體" w:hAnsi="Book Antiqua"/>
          <w:b/>
          <w:sz w:val="28"/>
        </w:rPr>
      </w:pPr>
      <w:r w:rsidRPr="009E0CDD">
        <w:rPr>
          <w:rFonts w:ascii="Book Antiqua" w:eastAsia="標楷體" w:hAnsi="Book Antiqua"/>
          <w:b/>
          <w:noProof/>
          <w:sz w:val="28"/>
        </w:rPr>
        <mc:AlternateContent>
          <mc:Choice Requires="wps">
            <w:drawing>
              <wp:anchor distT="0" distB="0" distL="114300" distR="114300" simplePos="0" relativeHeight="251698176" behindDoc="0" locked="0" layoutInCell="1" allowOverlap="1" wp14:anchorId="765EEF5E" wp14:editId="0471E0C8">
                <wp:simplePos x="0" y="0"/>
                <wp:positionH relativeFrom="column">
                  <wp:posOffset>5257799</wp:posOffset>
                </wp:positionH>
                <wp:positionV relativeFrom="paragraph">
                  <wp:posOffset>4338955</wp:posOffset>
                </wp:positionV>
                <wp:extent cx="1769533" cy="1943100"/>
                <wp:effectExtent l="0" t="0" r="21590" b="1905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533" cy="1943100"/>
                        </a:xfrm>
                        <a:prstGeom prst="rect">
                          <a:avLst/>
                        </a:prstGeom>
                        <a:solidFill>
                          <a:srgbClr val="FFFFFF"/>
                        </a:solidFill>
                        <a:ln w="9525">
                          <a:solidFill>
                            <a:srgbClr val="000000"/>
                          </a:solidFill>
                          <a:prstDash val="lg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38B13A" w14:textId="288B3DDE" w:rsidR="004E7E28" w:rsidRPr="004C2F57" w:rsidRDefault="004E7E28" w:rsidP="003C25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Book Antiqua" w:eastAsia="標楷體" w:hAnsi="Book Antiqua"/>
                                <w:sz w:val="20"/>
                                <w:szCs w:val="20"/>
                              </w:rPr>
                            </w:pPr>
                            <w:r w:rsidRPr="004C2F57">
                              <w:rPr>
                                <w:rFonts w:ascii="Book Antiqua" w:eastAsia="標楷體" w:hAnsi="Book Antiqua"/>
                                <w:sz w:val="20"/>
                                <w:szCs w:val="20"/>
                              </w:rPr>
                              <w:t>縮短修業年限涵蓋不同教育階段者（如：國小五年級、國中八年級、高中二年級學生，欲提早參加高一</w:t>
                            </w:r>
                            <w:r w:rsidRPr="004C2F57">
                              <w:rPr>
                                <w:rFonts w:ascii="Book Antiqua" w:eastAsia="標楷體" w:hAnsi="Book Antiqua" w:hint="eastAsia"/>
                                <w:sz w:val="20"/>
                                <w:szCs w:val="20"/>
                              </w:rPr>
                              <w:t>層級</w:t>
                            </w:r>
                            <w:r w:rsidRPr="004C2F57">
                              <w:rPr>
                                <w:rFonts w:ascii="Book Antiqua" w:eastAsia="標楷體" w:hAnsi="Book Antiqua"/>
                                <w:sz w:val="20"/>
                                <w:szCs w:val="20"/>
                              </w:rPr>
                              <w:t>教育階段入學分發或甄試者），</w:t>
                            </w:r>
                            <w:r w:rsidRPr="004C2F57">
                              <w:rPr>
                                <w:rFonts w:ascii="Book Antiqua" w:eastAsia="標楷體" w:hAnsi="Book Antiqua" w:hint="eastAsia"/>
                                <w:sz w:val="20"/>
                                <w:szCs w:val="20"/>
                              </w:rPr>
                              <w:t>至遲</w:t>
                            </w:r>
                            <w:r w:rsidRPr="004C2F57">
                              <w:rPr>
                                <w:rFonts w:ascii="Book Antiqua" w:eastAsia="標楷體" w:hAnsi="Book Antiqua"/>
                                <w:sz w:val="20"/>
                                <w:szCs w:val="20"/>
                              </w:rPr>
                              <w:t>應於每年</w:t>
                            </w:r>
                            <w:r w:rsidRPr="004C2F57">
                              <w:rPr>
                                <w:rFonts w:ascii="Book Antiqua" w:eastAsia="標楷體" w:hAnsi="Book Antiqua" w:hint="eastAsia"/>
                                <w:sz w:val="20"/>
                                <w:szCs w:val="20"/>
                              </w:rPr>
                              <w:t>4</w:t>
                            </w:r>
                            <w:r w:rsidRPr="004C2F57">
                              <w:rPr>
                                <w:rFonts w:ascii="Book Antiqua" w:eastAsia="標楷體" w:hAnsi="Book Antiqua"/>
                                <w:sz w:val="20"/>
                                <w:szCs w:val="20"/>
                              </w:rPr>
                              <w:t>月</w:t>
                            </w:r>
                            <w:r w:rsidRPr="004C2F57">
                              <w:rPr>
                                <w:rFonts w:ascii="Book Antiqua" w:eastAsia="標楷體" w:hAnsi="Book Antiqua" w:hint="eastAsia"/>
                                <w:sz w:val="20"/>
                                <w:szCs w:val="20"/>
                              </w:rPr>
                              <w:t>15</w:t>
                            </w:r>
                            <w:r w:rsidRPr="004C2F57">
                              <w:rPr>
                                <w:rFonts w:ascii="Book Antiqua" w:eastAsia="標楷體" w:hAnsi="Book Antiqua"/>
                                <w:sz w:val="20"/>
                                <w:szCs w:val="20"/>
                              </w:rPr>
                              <w:t>日前提出。</w:t>
                            </w:r>
                            <w:r w:rsidR="004C2F57" w:rsidRPr="004C2F57">
                              <w:rPr>
                                <w:rFonts w:ascii="標楷體" w:eastAsia="標楷體" w:hAnsi="標楷體" w:hint="eastAsia"/>
                                <w:color w:val="0070C0"/>
                                <w:sz w:val="20"/>
                                <w:szCs w:val="20"/>
                              </w:rPr>
                              <w:t>國中當學年度欲參加國中教育會考以升學高級中等學校者，申請時間提前至1月2日前，以利於1月31日前報局審議</w:t>
                            </w:r>
                            <w:r w:rsidR="004C2F57">
                              <w:rPr>
                                <w:rFonts w:ascii="標楷體" w:eastAsia="標楷體" w:hAnsi="標楷體" w:hint="eastAsia"/>
                                <w:color w:val="0070C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EEF5E" id="_x0000_t202" coordsize="21600,21600" o:spt="202" path="m,l,21600r21600,l21600,xe">
                <v:stroke joinstyle="miter"/>
                <v:path gradientshapeok="t" o:connecttype="rect"/>
              </v:shapetype>
              <v:shape id="文字方塊 35" o:spid="_x0000_s1026" type="#_x0000_t202" style="position:absolute;left:0;text-align:left;margin-left:414pt;margin-top:341.65pt;width:139.35pt;height:15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">
                <v:stroke dashstyle="longDashDot"/>
                <v:textbox>
                  <w:txbxContent>
                    <w:p w14:paraId="1338B13A" w14:textId="288B3DDE" w:rsidR="004E7E28" w:rsidRPr="004C2F57" w:rsidRDefault="004E7E28" w:rsidP="003C25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Book Antiqua" w:eastAsia="標楷體" w:hAnsi="Book Antiqua"/>
                          <w:sz w:val="20"/>
                          <w:szCs w:val="20"/>
                        </w:rPr>
                      </w:pPr>
                      <w:r w:rsidRPr="004C2F57">
                        <w:rPr>
                          <w:rFonts w:ascii="Book Antiqua" w:eastAsia="標楷體" w:hAnsi="Book Antiqua"/>
                          <w:sz w:val="20"/>
                          <w:szCs w:val="20"/>
                        </w:rPr>
                        <w:t>縮短修業年限涵蓋不同教育階段者</w:t>
                      </w:r>
                      <w:proofErr w:type="gramStart"/>
                      <w:r w:rsidRPr="004C2F57">
                        <w:rPr>
                          <w:rFonts w:ascii="Book Antiqua" w:eastAsia="標楷體" w:hAnsi="Book Antiqua"/>
                          <w:sz w:val="20"/>
                          <w:szCs w:val="20"/>
                        </w:rPr>
                        <w:t>（</w:t>
                      </w:r>
                      <w:proofErr w:type="gramEnd"/>
                      <w:r w:rsidRPr="004C2F57">
                        <w:rPr>
                          <w:rFonts w:ascii="Book Antiqua" w:eastAsia="標楷體" w:hAnsi="Book Antiqua"/>
                          <w:sz w:val="20"/>
                          <w:szCs w:val="20"/>
                        </w:rPr>
                        <w:t>如：國小五年級、國中八年級、高中二年級學生，欲提早參加高一</w:t>
                      </w:r>
                      <w:r w:rsidRPr="004C2F57">
                        <w:rPr>
                          <w:rFonts w:ascii="Book Antiqua" w:eastAsia="標楷體" w:hAnsi="Book Antiqua" w:hint="eastAsia"/>
                          <w:sz w:val="20"/>
                          <w:szCs w:val="20"/>
                        </w:rPr>
                        <w:t>層級</w:t>
                      </w:r>
                      <w:r w:rsidRPr="004C2F57">
                        <w:rPr>
                          <w:rFonts w:ascii="Book Antiqua" w:eastAsia="標楷體" w:hAnsi="Book Antiqua"/>
                          <w:sz w:val="20"/>
                          <w:szCs w:val="20"/>
                        </w:rPr>
                        <w:t>教育階段入學分發或甄試者</w:t>
                      </w:r>
                      <w:proofErr w:type="gramStart"/>
                      <w:r w:rsidRPr="004C2F57">
                        <w:rPr>
                          <w:rFonts w:ascii="Book Antiqua" w:eastAsia="標楷體" w:hAnsi="Book Antiqua"/>
                          <w:sz w:val="20"/>
                          <w:szCs w:val="20"/>
                        </w:rPr>
                        <w:t>）</w:t>
                      </w:r>
                      <w:proofErr w:type="gramEnd"/>
                      <w:r w:rsidRPr="004C2F57">
                        <w:rPr>
                          <w:rFonts w:ascii="Book Antiqua" w:eastAsia="標楷體" w:hAnsi="Book Antiqua"/>
                          <w:sz w:val="20"/>
                          <w:szCs w:val="20"/>
                        </w:rPr>
                        <w:t>，</w:t>
                      </w:r>
                      <w:r w:rsidRPr="004C2F57">
                        <w:rPr>
                          <w:rFonts w:ascii="Book Antiqua" w:eastAsia="標楷體" w:hAnsi="Book Antiqua" w:hint="eastAsia"/>
                          <w:sz w:val="20"/>
                          <w:szCs w:val="20"/>
                        </w:rPr>
                        <w:t>至遲</w:t>
                      </w:r>
                      <w:r w:rsidRPr="004C2F57">
                        <w:rPr>
                          <w:rFonts w:ascii="Book Antiqua" w:eastAsia="標楷體" w:hAnsi="Book Antiqua"/>
                          <w:sz w:val="20"/>
                          <w:szCs w:val="20"/>
                        </w:rPr>
                        <w:t>應於每年</w:t>
                      </w:r>
                      <w:r w:rsidRPr="004C2F57">
                        <w:rPr>
                          <w:rFonts w:ascii="Book Antiqua" w:eastAsia="標楷體" w:hAnsi="Book Antiqua" w:hint="eastAsia"/>
                          <w:sz w:val="20"/>
                          <w:szCs w:val="20"/>
                        </w:rPr>
                        <w:t>4</w:t>
                      </w:r>
                      <w:r w:rsidRPr="004C2F57">
                        <w:rPr>
                          <w:rFonts w:ascii="Book Antiqua" w:eastAsia="標楷體" w:hAnsi="Book Antiqua"/>
                          <w:sz w:val="20"/>
                          <w:szCs w:val="20"/>
                        </w:rPr>
                        <w:t>月</w:t>
                      </w:r>
                      <w:r w:rsidRPr="004C2F57">
                        <w:rPr>
                          <w:rFonts w:ascii="Book Antiqua" w:eastAsia="標楷體" w:hAnsi="Book Antiqua" w:hint="eastAsia"/>
                          <w:sz w:val="20"/>
                          <w:szCs w:val="20"/>
                        </w:rPr>
                        <w:t>15</w:t>
                      </w:r>
                      <w:r w:rsidRPr="004C2F57">
                        <w:rPr>
                          <w:rFonts w:ascii="Book Antiqua" w:eastAsia="標楷體" w:hAnsi="Book Antiqua"/>
                          <w:sz w:val="20"/>
                          <w:szCs w:val="20"/>
                        </w:rPr>
                        <w:t>日前提出。</w:t>
                      </w:r>
                      <w:r w:rsidR="004C2F57" w:rsidRPr="004C2F57">
                        <w:rPr>
                          <w:rFonts w:ascii="標楷體" w:eastAsia="標楷體" w:hAnsi="標楷體" w:hint="eastAsia"/>
                          <w:color w:val="0070C0"/>
                          <w:sz w:val="20"/>
                          <w:szCs w:val="20"/>
                        </w:rPr>
                        <w:t>國中當學年度欲參加國中教育會考以升學高級中等學校者，申請時間提前至1月2日前，以利於1月31日前報局審議</w:t>
                      </w:r>
                      <w:r w:rsidR="004C2F57">
                        <w:rPr>
                          <w:rFonts w:ascii="標楷體" w:eastAsia="標楷體" w:hAnsi="標楷體" w:hint="eastAsia"/>
                          <w:color w:val="0070C0"/>
                          <w:sz w:val="20"/>
                          <w:szCs w:val="20"/>
                        </w:rPr>
                        <w:t>。</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709440" behindDoc="0" locked="0" layoutInCell="1" allowOverlap="1" wp14:anchorId="1A04C02A" wp14:editId="434CCD1F">
                <wp:simplePos x="0" y="0"/>
                <wp:positionH relativeFrom="column">
                  <wp:posOffset>1219200</wp:posOffset>
                </wp:positionH>
                <wp:positionV relativeFrom="paragraph">
                  <wp:posOffset>5573395</wp:posOffset>
                </wp:positionV>
                <wp:extent cx="0" cy="571500"/>
                <wp:effectExtent l="0" t="0" r="0" b="0"/>
                <wp:wrapNone/>
                <wp:docPr id="50" name="直線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C27C6F8" id="直線接點 5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438.85pt" to="96pt,4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">
                <v:stroke endarrow="block"/>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87936" behindDoc="0" locked="0" layoutInCell="1" allowOverlap="1" wp14:anchorId="7465EB23" wp14:editId="04FA857F">
                <wp:simplePos x="0" y="0"/>
                <wp:positionH relativeFrom="column">
                  <wp:posOffset>1752600</wp:posOffset>
                </wp:positionH>
                <wp:positionV relativeFrom="paragraph">
                  <wp:posOffset>4775200</wp:posOffset>
                </wp:positionV>
                <wp:extent cx="0" cy="254000"/>
                <wp:effectExtent l="0" t="0" r="0" b="0"/>
                <wp:wrapNone/>
                <wp:docPr id="49" name="直線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4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5FB3091" id="直線接點 49"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376pt" to="138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">
                <v:stroke endarrow="block"/>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75648" behindDoc="0" locked="0" layoutInCell="1" allowOverlap="1" wp14:anchorId="19DFFC48" wp14:editId="40DE10E6">
                <wp:simplePos x="0" y="0"/>
                <wp:positionH relativeFrom="column">
                  <wp:posOffset>3276600</wp:posOffset>
                </wp:positionH>
                <wp:positionV relativeFrom="paragraph">
                  <wp:posOffset>4775200</wp:posOffset>
                </wp:positionV>
                <wp:extent cx="0" cy="256540"/>
                <wp:effectExtent l="0" t="0" r="0" b="0"/>
                <wp:wrapNone/>
                <wp:docPr id="48" name="直線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84EEAFD" id="直線接點 4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376pt" to="258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">
                <v:stroke endarrow="block"/>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94080" behindDoc="0" locked="0" layoutInCell="1" allowOverlap="1" wp14:anchorId="223B30FB" wp14:editId="53D2D676">
                <wp:simplePos x="0" y="0"/>
                <wp:positionH relativeFrom="column">
                  <wp:posOffset>3733800</wp:posOffset>
                </wp:positionH>
                <wp:positionV relativeFrom="paragraph">
                  <wp:posOffset>5573395</wp:posOffset>
                </wp:positionV>
                <wp:extent cx="0" cy="144145"/>
                <wp:effectExtent l="0" t="0" r="0" b="0"/>
                <wp:wrapNone/>
                <wp:docPr id="47"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CC6E544" id="直線接點 4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438.85pt" to="294pt,4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">
                <v:stroke endarrow="block"/>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91008" behindDoc="0" locked="0" layoutInCell="1" allowOverlap="1" wp14:anchorId="5A7A5F6E" wp14:editId="23ABF4C0">
                <wp:simplePos x="0" y="0"/>
                <wp:positionH relativeFrom="column">
                  <wp:posOffset>-152400</wp:posOffset>
                </wp:positionH>
                <wp:positionV relativeFrom="paragraph">
                  <wp:posOffset>5022850</wp:posOffset>
                </wp:positionV>
                <wp:extent cx="2590800" cy="539750"/>
                <wp:effectExtent l="0" t="0" r="0" b="0"/>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39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5ADCDA" w14:textId="77777777" w:rsidR="004E7E28" w:rsidRPr="007029AF" w:rsidRDefault="004E7E28" w:rsidP="003C252D">
                            <w:pPr>
                              <w:snapToGrid w:val="0"/>
                              <w:spacing w:before="60" w:line="240" w:lineRule="atLeast"/>
                              <w:jc w:val="center"/>
                              <w:rPr>
                                <w:rFonts w:eastAsia="標楷體"/>
                                <w:b/>
                                <w:shd w:val="pct15" w:color="auto" w:fill="FFFFFF"/>
                              </w:rPr>
                            </w:pPr>
                            <w:r w:rsidRPr="007029AF">
                              <w:rPr>
                                <w:rFonts w:eastAsia="標楷體" w:hint="eastAsia"/>
                                <w:b/>
                                <w:shd w:val="pct15" w:color="auto" w:fill="FFFFFF"/>
                              </w:rPr>
                              <w:t>申請項目第</w:t>
                            </w:r>
                            <w:r w:rsidRPr="007029AF">
                              <w:rPr>
                                <w:rFonts w:eastAsia="標楷體" w:hint="eastAsia"/>
                                <w:b/>
                                <w:spacing w:val="-16"/>
                                <w:u w:val="single"/>
                                <w:shd w:val="pct15" w:color="auto" w:fill="FFFFFF"/>
                              </w:rPr>
                              <w:t>1</w:t>
                            </w:r>
                            <w:r w:rsidRPr="007029AF">
                              <w:rPr>
                                <w:rFonts w:eastAsia="標楷體" w:hint="eastAsia"/>
                                <w:b/>
                                <w:spacing w:val="-16"/>
                                <w:u w:val="single"/>
                                <w:shd w:val="pct15" w:color="auto" w:fill="FFFFFF"/>
                              </w:rPr>
                              <w:t>、</w:t>
                            </w:r>
                            <w:r w:rsidRPr="007029AF">
                              <w:rPr>
                                <w:rFonts w:eastAsia="標楷體" w:hint="eastAsia"/>
                                <w:b/>
                                <w:spacing w:val="-16"/>
                                <w:u w:val="single"/>
                                <w:shd w:val="pct15" w:color="auto" w:fill="FFFFFF"/>
                              </w:rPr>
                              <w:t>2</w:t>
                            </w:r>
                            <w:r w:rsidRPr="007029AF">
                              <w:rPr>
                                <w:rFonts w:eastAsia="標楷體" w:hint="eastAsia"/>
                                <w:b/>
                                <w:spacing w:val="-16"/>
                                <w:u w:val="single"/>
                                <w:shd w:val="pct15" w:color="auto" w:fill="FFFFFF"/>
                              </w:rPr>
                              <w:t>、</w:t>
                            </w:r>
                            <w:r w:rsidRPr="007029AF">
                              <w:rPr>
                                <w:rFonts w:eastAsia="標楷體" w:hint="eastAsia"/>
                                <w:b/>
                                <w:spacing w:val="-16"/>
                                <w:u w:val="single"/>
                                <w:shd w:val="pct15" w:color="auto" w:fill="FFFFFF"/>
                              </w:rPr>
                              <w:t>3</w:t>
                            </w:r>
                            <w:r w:rsidRPr="007029AF">
                              <w:rPr>
                                <w:rFonts w:eastAsia="標楷體" w:hint="eastAsia"/>
                                <w:b/>
                                <w:shd w:val="pct15" w:color="auto" w:fill="FFFFFF"/>
                              </w:rPr>
                              <w:t>項</w:t>
                            </w:r>
                          </w:p>
                          <w:p w14:paraId="75D77347" w14:textId="77777777" w:rsidR="004E7E28" w:rsidRPr="00A7666C" w:rsidRDefault="004E7E28" w:rsidP="003C252D">
                            <w:pPr>
                              <w:snapToGrid w:val="0"/>
                              <w:spacing w:before="60" w:line="240" w:lineRule="atLeast"/>
                              <w:jc w:val="center"/>
                              <w:rPr>
                                <w:rFonts w:eastAsia="標楷體"/>
                                <w:b/>
                                <w:shd w:val="pct15" w:color="auto" w:fill="FFFFFF"/>
                              </w:rPr>
                            </w:pPr>
                            <w:r w:rsidRPr="00A7666C">
                              <w:rPr>
                                <w:rFonts w:eastAsia="標楷體" w:hint="eastAsia"/>
                                <w:b/>
                                <w:shd w:val="pct15" w:color="auto" w:fill="FFFFFF"/>
                              </w:rPr>
                              <w:t>資料</w:t>
                            </w:r>
                            <w:r w:rsidRPr="00196F0E">
                              <w:rPr>
                                <w:rFonts w:eastAsia="標楷體" w:hint="eastAsia"/>
                                <w:b/>
                                <w:shd w:val="pct15" w:color="auto" w:fill="FFFFFF"/>
                              </w:rPr>
                              <w:t>報局</w:t>
                            </w:r>
                            <w:r w:rsidRPr="00861B1A">
                              <w:rPr>
                                <w:rFonts w:eastAsia="標楷體" w:hint="eastAsia"/>
                                <w:b/>
                                <w:shd w:val="pct15" w:color="auto" w:fill="FFFFFF"/>
                              </w:rPr>
                              <w:t>備查</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A5F6E" id="文字方塊 46" o:spid="_x0000_s1027" type="#_x0000_t202" style="position:absolute;left:0;text-align:left;margin-left:-12pt;margin-top:395.5pt;width:204pt;height: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">
                <v:textbox inset=",0,,0">
                  <w:txbxContent>
                    <w:p w14:paraId="615ADCDA" w14:textId="77777777" w:rsidR="004E7E28" w:rsidRPr="007029AF" w:rsidRDefault="004E7E28" w:rsidP="003C252D">
                      <w:pPr>
                        <w:snapToGrid w:val="0"/>
                        <w:spacing w:before="60" w:line="240" w:lineRule="atLeast"/>
                        <w:jc w:val="center"/>
                        <w:rPr>
                          <w:rFonts w:eastAsia="標楷體"/>
                          <w:b/>
                          <w:shd w:val="pct15" w:color="auto" w:fill="FFFFFF"/>
                        </w:rPr>
                      </w:pPr>
                      <w:r w:rsidRPr="007029AF">
                        <w:rPr>
                          <w:rFonts w:eastAsia="標楷體" w:hint="eastAsia"/>
                          <w:b/>
                          <w:shd w:val="pct15" w:color="auto" w:fill="FFFFFF"/>
                        </w:rPr>
                        <w:t>申請項目第</w:t>
                      </w:r>
                      <w:r w:rsidRPr="007029AF">
                        <w:rPr>
                          <w:rFonts w:eastAsia="標楷體" w:hint="eastAsia"/>
                          <w:b/>
                          <w:spacing w:val="-16"/>
                          <w:u w:val="single"/>
                          <w:shd w:val="pct15" w:color="auto" w:fill="FFFFFF"/>
                        </w:rPr>
                        <w:t>1</w:t>
                      </w:r>
                      <w:r w:rsidRPr="007029AF">
                        <w:rPr>
                          <w:rFonts w:eastAsia="標楷體" w:hint="eastAsia"/>
                          <w:b/>
                          <w:spacing w:val="-16"/>
                          <w:u w:val="single"/>
                          <w:shd w:val="pct15" w:color="auto" w:fill="FFFFFF"/>
                        </w:rPr>
                        <w:t>、</w:t>
                      </w:r>
                      <w:r w:rsidRPr="007029AF">
                        <w:rPr>
                          <w:rFonts w:eastAsia="標楷體" w:hint="eastAsia"/>
                          <w:b/>
                          <w:spacing w:val="-16"/>
                          <w:u w:val="single"/>
                          <w:shd w:val="pct15" w:color="auto" w:fill="FFFFFF"/>
                        </w:rPr>
                        <w:t>2</w:t>
                      </w:r>
                      <w:r w:rsidRPr="007029AF">
                        <w:rPr>
                          <w:rFonts w:eastAsia="標楷體" w:hint="eastAsia"/>
                          <w:b/>
                          <w:spacing w:val="-16"/>
                          <w:u w:val="single"/>
                          <w:shd w:val="pct15" w:color="auto" w:fill="FFFFFF"/>
                        </w:rPr>
                        <w:t>、</w:t>
                      </w:r>
                      <w:r w:rsidRPr="007029AF">
                        <w:rPr>
                          <w:rFonts w:eastAsia="標楷體" w:hint="eastAsia"/>
                          <w:b/>
                          <w:spacing w:val="-16"/>
                          <w:u w:val="single"/>
                          <w:shd w:val="pct15" w:color="auto" w:fill="FFFFFF"/>
                        </w:rPr>
                        <w:t>3</w:t>
                      </w:r>
                      <w:r w:rsidRPr="007029AF">
                        <w:rPr>
                          <w:rFonts w:eastAsia="標楷體" w:hint="eastAsia"/>
                          <w:b/>
                          <w:shd w:val="pct15" w:color="auto" w:fill="FFFFFF"/>
                        </w:rPr>
                        <w:t>項</w:t>
                      </w:r>
                    </w:p>
                    <w:p w14:paraId="75D77347" w14:textId="77777777" w:rsidR="004E7E28" w:rsidRPr="00A7666C" w:rsidRDefault="004E7E28" w:rsidP="003C252D">
                      <w:pPr>
                        <w:snapToGrid w:val="0"/>
                        <w:spacing w:before="60" w:line="240" w:lineRule="atLeast"/>
                        <w:jc w:val="center"/>
                        <w:rPr>
                          <w:rFonts w:eastAsia="標楷體"/>
                          <w:b/>
                          <w:shd w:val="pct15" w:color="auto" w:fill="FFFFFF"/>
                        </w:rPr>
                      </w:pPr>
                      <w:r w:rsidRPr="00A7666C">
                        <w:rPr>
                          <w:rFonts w:eastAsia="標楷體" w:hint="eastAsia"/>
                          <w:b/>
                          <w:shd w:val="pct15" w:color="auto" w:fill="FFFFFF"/>
                        </w:rPr>
                        <w:t>資料</w:t>
                      </w:r>
                      <w:r w:rsidRPr="00196F0E">
                        <w:rPr>
                          <w:rFonts w:eastAsia="標楷體" w:hint="eastAsia"/>
                          <w:b/>
                          <w:shd w:val="pct15" w:color="auto" w:fill="FFFFFF"/>
                        </w:rPr>
                        <w:t>報局</w:t>
                      </w:r>
                      <w:r w:rsidRPr="00861B1A">
                        <w:rPr>
                          <w:rFonts w:eastAsia="標楷體" w:hint="eastAsia"/>
                          <w:b/>
                          <w:shd w:val="pct15" w:color="auto" w:fill="FFFFFF"/>
                        </w:rPr>
                        <w:t>備查</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708416" behindDoc="0" locked="0" layoutInCell="1" allowOverlap="1" wp14:anchorId="16D931E9" wp14:editId="255C680D">
                <wp:simplePos x="0" y="0"/>
                <wp:positionH relativeFrom="column">
                  <wp:posOffset>3581400</wp:posOffset>
                </wp:positionH>
                <wp:positionV relativeFrom="paragraph">
                  <wp:posOffset>1711960</wp:posOffset>
                </wp:positionV>
                <wp:extent cx="457200" cy="0"/>
                <wp:effectExtent l="0" t="0" r="0" b="0"/>
                <wp:wrapNone/>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D257500" id="直線接點 45" o:spid="_x0000_s1026" style="position:absolute;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134.8pt" to="318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">
                <v:stroke dashstyle="dashDot"/>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707392" behindDoc="1" locked="0" layoutInCell="1" allowOverlap="1" wp14:anchorId="65107B3C" wp14:editId="445495B2">
                <wp:simplePos x="0" y="0"/>
                <wp:positionH relativeFrom="column">
                  <wp:posOffset>2819400</wp:posOffset>
                </wp:positionH>
                <wp:positionV relativeFrom="paragraph">
                  <wp:posOffset>6969760</wp:posOffset>
                </wp:positionV>
                <wp:extent cx="0" cy="114300"/>
                <wp:effectExtent l="0" t="0" r="0" b="0"/>
                <wp:wrapNone/>
                <wp:docPr id="44" name="直線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9D269C3" id="直線接點 44"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548.8pt" to="222pt,5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">
                <v:stroke endarrow="block"/>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706368" behindDoc="0" locked="0" layoutInCell="1" allowOverlap="1" wp14:anchorId="7BFFB2E4" wp14:editId="1B7EBDE1">
                <wp:simplePos x="0" y="0"/>
                <wp:positionH relativeFrom="column">
                  <wp:posOffset>381000</wp:posOffset>
                </wp:positionH>
                <wp:positionV relativeFrom="paragraph">
                  <wp:posOffset>7080250</wp:posOffset>
                </wp:positionV>
                <wp:extent cx="4648200" cy="346710"/>
                <wp:effectExtent l="0" t="0" r="0" b="0"/>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467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675AA9"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實施縮短修業年限</w:t>
                            </w:r>
                            <w:r>
                              <w:rPr>
                                <w:rFonts w:eastAsia="標楷體" w:hint="eastAsia"/>
                                <w:b/>
                                <w:shd w:val="pct15"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FB2E4" id="文字方塊 43" o:spid="_x0000_s1028" type="#_x0000_t202" style="position:absolute;left:0;text-align:left;margin-left:30pt;margin-top:557.5pt;width:366pt;height:27.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">
                <v:textbox>
                  <w:txbxContent>
                    <w:p w14:paraId="59675AA9"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實施縮短修業年限</w:t>
                      </w:r>
                      <w:r>
                        <w:rPr>
                          <w:rFonts w:eastAsia="標楷體" w:hint="eastAsia"/>
                          <w:b/>
                          <w:shd w:val="pct15" w:color="auto" w:fill="FFFFFF"/>
                        </w:rPr>
                        <w:t xml:space="preserve"> </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705344" behindDoc="1" locked="0" layoutInCell="1" allowOverlap="1" wp14:anchorId="68472DB0" wp14:editId="0DB0A7AF">
                <wp:simplePos x="0" y="0"/>
                <wp:positionH relativeFrom="column">
                  <wp:posOffset>2819400</wp:posOffset>
                </wp:positionH>
                <wp:positionV relativeFrom="paragraph">
                  <wp:posOffset>7426960</wp:posOffset>
                </wp:positionV>
                <wp:extent cx="0" cy="114300"/>
                <wp:effectExtent l="0" t="0" r="0" b="0"/>
                <wp:wrapNone/>
                <wp:docPr id="42" name="直線接點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50E0F35" id="直線接點 42"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584.8pt" to="222pt,5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">
                <v:stroke endarrow="block"/>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704320" behindDoc="1" locked="0" layoutInCell="1" allowOverlap="1" wp14:anchorId="4D1DA9E2" wp14:editId="060B1D9E">
                <wp:simplePos x="0" y="0"/>
                <wp:positionH relativeFrom="column">
                  <wp:posOffset>2819400</wp:posOffset>
                </wp:positionH>
                <wp:positionV relativeFrom="paragraph">
                  <wp:posOffset>7884160</wp:posOffset>
                </wp:positionV>
                <wp:extent cx="0" cy="114300"/>
                <wp:effectExtent l="0" t="0" r="0" b="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37D841B" id="直線接點 41"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620.8pt" to="222pt,6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">
                <v:stroke endarrow="block"/>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703296" behindDoc="1" locked="0" layoutInCell="1" allowOverlap="1" wp14:anchorId="737BFA0E" wp14:editId="7634EC1C">
                <wp:simplePos x="0" y="0"/>
                <wp:positionH relativeFrom="column">
                  <wp:posOffset>2819400</wp:posOffset>
                </wp:positionH>
                <wp:positionV relativeFrom="paragraph">
                  <wp:posOffset>6512560</wp:posOffset>
                </wp:positionV>
                <wp:extent cx="0" cy="114300"/>
                <wp:effectExtent l="0" t="0" r="0" b="0"/>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BA4DCDE" id="直線接點 40"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512.8pt" to="222pt,5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">
                <v:stroke endarrow="block"/>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702272" behindDoc="0" locked="0" layoutInCell="1" allowOverlap="1" wp14:anchorId="6752E648" wp14:editId="72593896">
                <wp:simplePos x="0" y="0"/>
                <wp:positionH relativeFrom="column">
                  <wp:posOffset>5029200</wp:posOffset>
                </wp:positionH>
                <wp:positionV relativeFrom="paragraph">
                  <wp:posOffset>6741160</wp:posOffset>
                </wp:positionV>
                <wp:extent cx="220980" cy="7620"/>
                <wp:effectExtent l="0" t="0" r="0" b="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980" cy="7620"/>
                        </a:xfrm>
                        <a:prstGeom prst="line">
                          <a:avLst/>
                        </a:prstGeom>
                        <a:noFill/>
                        <a:ln w="9525">
                          <a:solidFill>
                            <a:srgbClr val="000000"/>
                          </a:solidFill>
                          <a:prstDash val="lg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2BD59EF" id="直線接點 39"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30.8pt" to="413.4pt,5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">
                <v:stroke dashstyle="longDashDot"/>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701248" behindDoc="0" locked="0" layoutInCell="1" allowOverlap="1" wp14:anchorId="63DCC9ED" wp14:editId="283B779E">
                <wp:simplePos x="0" y="0"/>
                <wp:positionH relativeFrom="column">
                  <wp:posOffset>5257800</wp:posOffset>
                </wp:positionH>
                <wp:positionV relativeFrom="paragraph">
                  <wp:posOffset>6512560</wp:posOffset>
                </wp:positionV>
                <wp:extent cx="1143000" cy="1943100"/>
                <wp:effectExtent l="0" t="0" r="0" b="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43100"/>
                        </a:xfrm>
                        <a:prstGeom prst="rect">
                          <a:avLst/>
                        </a:prstGeom>
                        <a:solidFill>
                          <a:srgbClr val="FFFFFF"/>
                        </a:solidFill>
                        <a:ln w="9525">
                          <a:solidFill>
                            <a:srgbClr val="000000"/>
                          </a:solidFill>
                          <a:prstDash val="lg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2B731D" w14:textId="77777777" w:rsidR="004E7E28" w:rsidRDefault="004E7E28" w:rsidP="003C252D">
                            <w:pPr>
                              <w:spacing w:line="240" w:lineRule="exact"/>
                              <w:jc w:val="both"/>
                              <w:rPr>
                                <w:rFonts w:ascii="標楷體" w:eastAsia="標楷體" w:hAnsi="標楷體"/>
                              </w:rPr>
                            </w:pPr>
                            <w:r>
                              <w:rPr>
                                <w:rFonts w:ascii="標楷體" w:eastAsia="標楷體" w:hAnsi="標楷體" w:hint="eastAsia"/>
                                <w:sz w:val="20"/>
                              </w:rPr>
                              <w:t>個別化學習輔導計畫內容，包含：學生基本資料、</w:t>
                            </w:r>
                            <w:r w:rsidRPr="00BD79AC">
                              <w:rPr>
                                <w:rFonts w:ascii="標楷體" w:eastAsia="標楷體" w:hAnsi="標楷體" w:hint="eastAsia"/>
                                <w:sz w:val="20"/>
                              </w:rPr>
                              <w:t>評量</w:t>
                            </w:r>
                            <w:r>
                              <w:rPr>
                                <w:rFonts w:ascii="標楷體" w:eastAsia="標楷體" w:hAnsi="標楷體" w:hint="eastAsia"/>
                                <w:sz w:val="20"/>
                              </w:rPr>
                              <w:t>測驗紀錄、計畫目標、實施方式、彈性課表、加深加廣項目之評量標準與作法、輔導人員或教師、追蹤輔導紀錄、檢討及建議事項等。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CC9ED" id="文字方塊 38" o:spid="_x0000_s1029" type="#_x0000_t202" style="position:absolute;left:0;text-align:left;margin-left:414pt;margin-top:512.8pt;width:90pt;height:15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">
                <v:stroke dashstyle="longDashDot"/>
                <v:textbox>
                  <w:txbxContent>
                    <w:p w14:paraId="482B731D" w14:textId="77777777" w:rsidR="004E7E28" w:rsidRDefault="004E7E28" w:rsidP="003C252D">
                      <w:pPr>
                        <w:spacing w:line="240" w:lineRule="exact"/>
                        <w:jc w:val="both"/>
                        <w:rPr>
                          <w:rFonts w:ascii="標楷體" w:eastAsia="標楷體" w:hAnsi="標楷體"/>
                        </w:rPr>
                      </w:pPr>
                      <w:r>
                        <w:rPr>
                          <w:rFonts w:ascii="標楷體" w:eastAsia="標楷體" w:hAnsi="標楷體" w:hint="eastAsia"/>
                          <w:sz w:val="20"/>
                        </w:rPr>
                        <w:t>個別化學習輔導計畫內容，包含：學生基本資料、</w:t>
                      </w:r>
                      <w:r w:rsidRPr="00BD79AC">
                        <w:rPr>
                          <w:rFonts w:ascii="標楷體" w:eastAsia="標楷體" w:hAnsi="標楷體" w:hint="eastAsia"/>
                          <w:sz w:val="20"/>
                        </w:rPr>
                        <w:t>評量</w:t>
                      </w:r>
                      <w:r>
                        <w:rPr>
                          <w:rFonts w:ascii="標楷體" w:eastAsia="標楷體" w:hAnsi="標楷體" w:hint="eastAsia"/>
                          <w:sz w:val="20"/>
                        </w:rPr>
                        <w:t>測驗紀錄、計畫目標、實施方式、彈性課表、</w:t>
                      </w:r>
                      <w:proofErr w:type="gramStart"/>
                      <w:r>
                        <w:rPr>
                          <w:rFonts w:ascii="標楷體" w:eastAsia="標楷體" w:hAnsi="標楷體" w:hint="eastAsia"/>
                          <w:sz w:val="20"/>
                        </w:rPr>
                        <w:t>加深加廣項目</w:t>
                      </w:r>
                      <w:proofErr w:type="gramEnd"/>
                      <w:r>
                        <w:rPr>
                          <w:rFonts w:ascii="標楷體" w:eastAsia="標楷體" w:hAnsi="標楷體" w:hint="eastAsia"/>
                          <w:sz w:val="20"/>
                        </w:rPr>
                        <w:t>之評量標準與作法、輔導人員或教師、追蹤輔導紀錄、檢討及建議事項等。</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700224" behindDoc="0" locked="0" layoutInCell="1" allowOverlap="1" wp14:anchorId="0C68BF2B" wp14:editId="297A9523">
                <wp:simplePos x="0" y="0"/>
                <wp:positionH relativeFrom="column">
                  <wp:posOffset>381000</wp:posOffset>
                </wp:positionH>
                <wp:positionV relativeFrom="paragraph">
                  <wp:posOffset>6626860</wp:posOffset>
                </wp:positionV>
                <wp:extent cx="4648200" cy="346710"/>
                <wp:effectExtent l="0" t="0" r="0" b="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467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D2C6A2"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擬訂個別化學習輔導計畫</w:t>
                            </w:r>
                            <w:r>
                              <w:rPr>
                                <w:rFonts w:eastAsia="標楷體" w:hint="eastAsia"/>
                                <w:b/>
                                <w:shd w:val="pct15"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8BF2B" id="文字方塊 37" o:spid="_x0000_s1030" type="#_x0000_t202" style="position:absolute;left:0;text-align:left;margin-left:30pt;margin-top:521.8pt;width:366pt;height:2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">
                <v:textbox>
                  <w:txbxContent>
                    <w:p w14:paraId="0BD2C6A2"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擬訂個別化學習輔導計畫</w:t>
                      </w:r>
                      <w:r>
                        <w:rPr>
                          <w:rFonts w:eastAsia="標楷體" w:hint="eastAsia"/>
                          <w:b/>
                          <w:shd w:val="pct15" w:color="auto" w:fill="FFFFFF"/>
                        </w:rPr>
                        <w:t xml:space="preserve"> </w:t>
                      </w:r>
                      <w:bookmarkStart w:id="1" w:name="_GoBack"/>
                      <w:bookmarkEnd w:id="1"/>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99200" behindDoc="0" locked="0" layoutInCell="1" allowOverlap="1" wp14:anchorId="5EB82240" wp14:editId="49AF4021">
                <wp:simplePos x="0" y="0"/>
                <wp:positionH relativeFrom="column">
                  <wp:posOffset>4572000</wp:posOffset>
                </wp:positionH>
                <wp:positionV relativeFrom="paragraph">
                  <wp:posOffset>4683760</wp:posOffset>
                </wp:positionV>
                <wp:extent cx="685800" cy="342900"/>
                <wp:effectExtent l="0" t="0" r="0" b="0"/>
                <wp:wrapNone/>
                <wp:docPr id="36"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42900"/>
                        </a:xfrm>
                        <a:prstGeom prst="line">
                          <a:avLst/>
                        </a:prstGeom>
                        <a:noFill/>
                        <a:ln w="9525">
                          <a:solidFill>
                            <a:srgbClr val="000000"/>
                          </a:solidFill>
                          <a:prstDash val="lg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4CC5EB" id="直線接點 36"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68.8pt" to="414pt,3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">
                <v:stroke dashstyle="longDashDot"/>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97152" behindDoc="0" locked="0" layoutInCell="1" allowOverlap="1" wp14:anchorId="4F3DC9F2" wp14:editId="10791D70">
                <wp:simplePos x="0" y="0"/>
                <wp:positionH relativeFrom="column">
                  <wp:posOffset>381000</wp:posOffset>
                </wp:positionH>
                <wp:positionV relativeFrom="paragraph">
                  <wp:posOffset>7994650</wp:posOffset>
                </wp:positionV>
                <wp:extent cx="4648200" cy="346710"/>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467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0EE39F"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成績考查及執行成效檢討會議</w:t>
                            </w:r>
                            <w:r>
                              <w:rPr>
                                <w:rFonts w:eastAsia="標楷體" w:hint="eastAsia"/>
                                <w:b/>
                                <w:shd w:val="pct15"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DC9F2" id="文字方塊 34" o:spid="_x0000_s1031" type="#_x0000_t202" style="position:absolute;left:0;text-align:left;margin-left:30pt;margin-top:629.5pt;width:366pt;height:27.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">
                <v:textbox>
                  <w:txbxContent>
                    <w:p w14:paraId="1F0EE39F"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成績考查及執行成效檢討會議</w:t>
                      </w:r>
                      <w:r>
                        <w:rPr>
                          <w:rFonts w:eastAsia="標楷體" w:hint="eastAsia"/>
                          <w:b/>
                          <w:shd w:val="pct15" w:color="auto" w:fill="FFFFFF"/>
                        </w:rPr>
                        <w:t xml:space="preserve"> </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96128" behindDoc="0" locked="0" layoutInCell="1" allowOverlap="1" wp14:anchorId="116B00F8" wp14:editId="5110F52C">
                <wp:simplePos x="0" y="0"/>
                <wp:positionH relativeFrom="column">
                  <wp:posOffset>381000</wp:posOffset>
                </wp:positionH>
                <wp:positionV relativeFrom="paragraph">
                  <wp:posOffset>7541260</wp:posOffset>
                </wp:positionV>
                <wp:extent cx="4648200" cy="346710"/>
                <wp:effectExtent l="0" t="0" r="0" b="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467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C8AF06"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評鑑學習結果</w:t>
                            </w:r>
                            <w:r>
                              <w:rPr>
                                <w:rFonts w:eastAsia="標楷體" w:hint="eastAsia"/>
                                <w:b/>
                                <w:shd w:val="pct15"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B00F8" id="文字方塊 33" o:spid="_x0000_s1032" type="#_x0000_t202" style="position:absolute;left:0;text-align:left;margin-left:30pt;margin-top:593.8pt;width:366pt;height:27.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">
                <v:textbox>
                  <w:txbxContent>
                    <w:p w14:paraId="22C8AF06"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評鑑學習結果</w:t>
                      </w:r>
                      <w:r>
                        <w:rPr>
                          <w:rFonts w:eastAsia="標楷體" w:hint="eastAsia"/>
                          <w:b/>
                          <w:shd w:val="pct15" w:color="auto" w:fill="FFFFFF"/>
                        </w:rPr>
                        <w:t xml:space="preserve"> </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95104" behindDoc="1" locked="0" layoutInCell="1" allowOverlap="1" wp14:anchorId="129A72FA" wp14:editId="4A399A11">
                <wp:simplePos x="0" y="0"/>
                <wp:positionH relativeFrom="column">
                  <wp:posOffset>3733800</wp:posOffset>
                </wp:positionH>
                <wp:positionV relativeFrom="paragraph">
                  <wp:posOffset>6055360</wp:posOffset>
                </wp:positionV>
                <wp:extent cx="0" cy="114300"/>
                <wp:effectExtent l="0" t="0" r="0" b="0"/>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9EFE5EC" id="直線接點 3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476.8pt" to="294pt,4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">
                <v:stroke endarrow="block"/>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93056" behindDoc="0" locked="0" layoutInCell="1" allowOverlap="1" wp14:anchorId="1ED84F53" wp14:editId="6B67F220">
                <wp:simplePos x="0" y="0"/>
                <wp:positionH relativeFrom="column">
                  <wp:posOffset>381000</wp:posOffset>
                </wp:positionH>
                <wp:positionV relativeFrom="paragraph">
                  <wp:posOffset>6160770</wp:posOffset>
                </wp:positionV>
                <wp:extent cx="4648200" cy="346710"/>
                <wp:effectExtent l="0" t="0" r="0" b="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467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923F20"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核定縮短修業年限</w:t>
                            </w:r>
                            <w:r>
                              <w:rPr>
                                <w:rFonts w:eastAsia="標楷體" w:hint="eastAsia"/>
                                <w:b/>
                                <w:shd w:val="pct15"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84F53" id="文字方塊 31" o:spid="_x0000_s1033" type="#_x0000_t202" style="position:absolute;left:0;text-align:left;margin-left:30pt;margin-top:485.1pt;width:366pt;height:2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">
                <v:textbox>
                  <w:txbxContent>
                    <w:p w14:paraId="7E923F20"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核定縮短修業年限</w:t>
                      </w:r>
                      <w:r>
                        <w:rPr>
                          <w:rFonts w:eastAsia="標楷體" w:hint="eastAsia"/>
                          <w:b/>
                          <w:shd w:val="pct15" w:color="auto" w:fill="FFFFFF"/>
                        </w:rPr>
                        <w:t xml:space="preserve"> </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92032" behindDoc="0" locked="0" layoutInCell="1" allowOverlap="1" wp14:anchorId="0DC0A0B3" wp14:editId="31E1BC3C">
                <wp:simplePos x="0" y="0"/>
                <wp:positionH relativeFrom="column">
                  <wp:posOffset>2590800</wp:posOffset>
                </wp:positionH>
                <wp:positionV relativeFrom="paragraph">
                  <wp:posOffset>5712460</wp:posOffset>
                </wp:positionV>
                <wp:extent cx="2438400" cy="342900"/>
                <wp:effectExtent l="0" t="0" r="0" b="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626524"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教育局召開鑑輔會議</w:t>
                            </w:r>
                            <w:r>
                              <w:rPr>
                                <w:rFonts w:eastAsia="標楷體" w:hint="eastAsia"/>
                                <w:b/>
                                <w:shd w:val="pct15"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0A0B3" id="文字方塊 30" o:spid="_x0000_s1034" type="#_x0000_t202" style="position:absolute;left:0;text-align:left;margin-left:204pt;margin-top:449.8pt;width:192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">
                <v:textbox>
                  <w:txbxContent>
                    <w:p w14:paraId="6E626524"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教育局召開</w:t>
                      </w:r>
                      <w:proofErr w:type="gramStart"/>
                      <w:r>
                        <w:rPr>
                          <w:rFonts w:eastAsia="標楷體" w:hint="eastAsia"/>
                          <w:b/>
                          <w:shd w:val="pct15" w:color="auto" w:fill="FFFFFF"/>
                        </w:rPr>
                        <w:t>鑑</w:t>
                      </w:r>
                      <w:proofErr w:type="gramEnd"/>
                      <w:r>
                        <w:rPr>
                          <w:rFonts w:eastAsia="標楷體" w:hint="eastAsia"/>
                          <w:b/>
                          <w:shd w:val="pct15" w:color="auto" w:fill="FFFFFF"/>
                        </w:rPr>
                        <w:t>輔會議</w:t>
                      </w:r>
                      <w:r>
                        <w:rPr>
                          <w:rFonts w:eastAsia="標楷體" w:hint="eastAsia"/>
                          <w:b/>
                          <w:shd w:val="pct15" w:color="auto" w:fill="FFFFFF"/>
                        </w:rPr>
                        <w:t xml:space="preserve"> </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89984" behindDoc="0" locked="0" layoutInCell="1" allowOverlap="1" wp14:anchorId="3BFF0F08" wp14:editId="42F07974">
                <wp:simplePos x="0" y="0"/>
                <wp:positionH relativeFrom="column">
                  <wp:posOffset>2590800</wp:posOffset>
                </wp:positionH>
                <wp:positionV relativeFrom="paragraph">
                  <wp:posOffset>5022850</wp:posOffset>
                </wp:positionV>
                <wp:extent cx="2438400" cy="539750"/>
                <wp:effectExtent l="0" t="0" r="0" b="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39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EDAF7F" w14:textId="77777777" w:rsidR="004E7E28" w:rsidRPr="00701755" w:rsidRDefault="004E7E28" w:rsidP="003C252D">
                            <w:pPr>
                              <w:snapToGrid w:val="0"/>
                              <w:spacing w:before="60" w:line="240" w:lineRule="atLeast"/>
                              <w:jc w:val="center"/>
                              <w:rPr>
                                <w:rFonts w:ascii="Times" w:eastAsia="標楷體" w:hAnsi="Times"/>
                                <w:b/>
                              </w:rPr>
                            </w:pPr>
                            <w:r w:rsidRPr="00701755">
                              <w:rPr>
                                <w:rFonts w:ascii="Times" w:eastAsia="標楷體" w:hint="eastAsia"/>
                                <w:b/>
                                <w:shd w:val="pct15" w:color="auto" w:fill="FFFFFF"/>
                              </w:rPr>
                              <w:t>申請項目第</w:t>
                            </w:r>
                            <w:r w:rsidRPr="00861B1A">
                              <w:rPr>
                                <w:rFonts w:ascii="Times" w:eastAsia="標楷體" w:hint="eastAsia"/>
                                <w:b/>
                                <w:u w:val="single"/>
                                <w:shd w:val="pct15" w:color="auto" w:fill="FFFFFF"/>
                              </w:rPr>
                              <w:t>4</w:t>
                            </w:r>
                            <w:r w:rsidRPr="00861B1A">
                              <w:rPr>
                                <w:rFonts w:ascii="Times" w:eastAsia="標楷體" w:hint="eastAsia"/>
                                <w:b/>
                                <w:u w:val="single"/>
                                <w:shd w:val="pct15" w:color="auto" w:fill="FFFFFF"/>
                              </w:rPr>
                              <w:t>、</w:t>
                            </w:r>
                            <w:r w:rsidRPr="00701755">
                              <w:rPr>
                                <w:rFonts w:ascii="Times" w:eastAsia="標楷體" w:hAnsi="Times" w:hint="eastAsia"/>
                                <w:b/>
                                <w:u w:val="single"/>
                                <w:shd w:val="pct15" w:color="auto" w:fill="FFFFFF"/>
                              </w:rPr>
                              <w:t>5</w:t>
                            </w:r>
                            <w:r w:rsidRPr="00701755">
                              <w:rPr>
                                <w:rFonts w:ascii="Times" w:eastAsia="標楷體" w:hint="eastAsia"/>
                                <w:b/>
                                <w:shd w:val="pct15" w:color="auto" w:fill="FFFFFF"/>
                              </w:rPr>
                              <w:t>項或</w:t>
                            </w:r>
                            <w:r w:rsidRPr="00701755">
                              <w:rPr>
                                <w:rFonts w:ascii="Times" w:eastAsia="標楷體" w:hint="eastAsia"/>
                                <w:b/>
                                <w:u w:val="single"/>
                                <w:shd w:val="pct15" w:color="auto" w:fill="FFFFFF"/>
                              </w:rPr>
                              <w:t>欲提早畢業者</w:t>
                            </w:r>
                            <w:r w:rsidRPr="00701755">
                              <w:rPr>
                                <w:rFonts w:ascii="Times" w:eastAsia="標楷體" w:hint="eastAsia"/>
                                <w:b/>
                                <w:shd w:val="pct15" w:color="auto" w:fill="FFFFFF"/>
                              </w:rPr>
                              <w:t>資料報局審核</w:t>
                            </w: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F0F08" id="文字方塊 29" o:spid="_x0000_s1035" type="#_x0000_t202" style="position:absolute;left:0;text-align:left;margin-left:204pt;margin-top:395.5pt;width:192pt;height: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">
                <v:textbox inset="1.5mm,0,1.5mm,0">
                  <w:txbxContent>
                    <w:p w14:paraId="51EDAF7F" w14:textId="77777777" w:rsidR="004E7E28" w:rsidRPr="00701755" w:rsidRDefault="004E7E28" w:rsidP="003C252D">
                      <w:pPr>
                        <w:snapToGrid w:val="0"/>
                        <w:spacing w:before="60" w:line="240" w:lineRule="atLeast"/>
                        <w:jc w:val="center"/>
                        <w:rPr>
                          <w:rFonts w:ascii="Times" w:eastAsia="標楷體" w:hAnsi="Times"/>
                          <w:b/>
                        </w:rPr>
                      </w:pPr>
                      <w:r w:rsidRPr="00701755">
                        <w:rPr>
                          <w:rFonts w:ascii="Times" w:eastAsia="標楷體" w:hint="eastAsia"/>
                          <w:b/>
                          <w:shd w:val="pct15" w:color="auto" w:fill="FFFFFF"/>
                        </w:rPr>
                        <w:t>申請項目第</w:t>
                      </w:r>
                      <w:r w:rsidRPr="00861B1A">
                        <w:rPr>
                          <w:rFonts w:ascii="Times" w:eastAsia="標楷體" w:hint="eastAsia"/>
                          <w:b/>
                          <w:u w:val="single"/>
                          <w:shd w:val="pct15" w:color="auto" w:fill="FFFFFF"/>
                        </w:rPr>
                        <w:t>4</w:t>
                      </w:r>
                      <w:r w:rsidRPr="00861B1A">
                        <w:rPr>
                          <w:rFonts w:ascii="Times" w:eastAsia="標楷體" w:hint="eastAsia"/>
                          <w:b/>
                          <w:u w:val="single"/>
                          <w:shd w:val="pct15" w:color="auto" w:fill="FFFFFF"/>
                        </w:rPr>
                        <w:t>、</w:t>
                      </w:r>
                      <w:r w:rsidRPr="00701755">
                        <w:rPr>
                          <w:rFonts w:ascii="Times" w:eastAsia="標楷體" w:hAnsi="Times" w:hint="eastAsia"/>
                          <w:b/>
                          <w:u w:val="single"/>
                          <w:shd w:val="pct15" w:color="auto" w:fill="FFFFFF"/>
                        </w:rPr>
                        <w:t>5</w:t>
                      </w:r>
                      <w:r w:rsidRPr="00701755">
                        <w:rPr>
                          <w:rFonts w:ascii="Times" w:eastAsia="標楷體" w:hint="eastAsia"/>
                          <w:b/>
                          <w:shd w:val="pct15" w:color="auto" w:fill="FFFFFF"/>
                        </w:rPr>
                        <w:t>項或</w:t>
                      </w:r>
                      <w:r w:rsidRPr="00701755">
                        <w:rPr>
                          <w:rFonts w:ascii="Times" w:eastAsia="標楷體" w:hint="eastAsia"/>
                          <w:b/>
                          <w:u w:val="single"/>
                          <w:shd w:val="pct15" w:color="auto" w:fill="FFFFFF"/>
                        </w:rPr>
                        <w:t>欲提早畢業者</w:t>
                      </w:r>
                      <w:r w:rsidRPr="00701755">
                        <w:rPr>
                          <w:rFonts w:ascii="Times" w:eastAsia="標楷體" w:hint="eastAsia"/>
                          <w:b/>
                          <w:shd w:val="pct15" w:color="auto" w:fill="FFFFFF"/>
                        </w:rPr>
                        <w:t>資料報局審核</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88960" behindDoc="0" locked="0" layoutInCell="1" allowOverlap="1" wp14:anchorId="1E701EED" wp14:editId="4E5F1E06">
                <wp:simplePos x="0" y="0"/>
                <wp:positionH relativeFrom="column">
                  <wp:posOffset>4038600</wp:posOffset>
                </wp:positionH>
                <wp:positionV relativeFrom="paragraph">
                  <wp:posOffset>1597660</wp:posOffset>
                </wp:positionV>
                <wp:extent cx="2362200" cy="385445"/>
                <wp:effectExtent l="0" t="0" r="0" b="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85445"/>
                        </a:xfrm>
                        <a:prstGeom prst="rect">
                          <a:avLst/>
                        </a:prstGeom>
                        <a:solidFill>
                          <a:srgbClr val="FFFFFF"/>
                        </a:solidFill>
                        <a:ln w="9525">
                          <a:solidFill>
                            <a:srgbClr val="000000"/>
                          </a:solidFill>
                          <a:prstDash val="lg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42E6DD" w14:textId="6EEE0B44" w:rsidR="004E7E28" w:rsidRPr="00325B8C" w:rsidRDefault="004E7E28" w:rsidP="003C252D">
                            <w:pPr>
                              <w:pStyle w:val="21"/>
                              <w:snapToGrid w:val="0"/>
                              <w:spacing w:line="220" w:lineRule="exact"/>
                              <w:jc w:val="both"/>
                              <w:rPr>
                                <w:rFonts w:ascii="Book Antiqua" w:eastAsia="標楷體" w:hAnsi="Book Antiqua"/>
                                <w:sz w:val="20"/>
                              </w:rPr>
                            </w:pPr>
                            <w:r w:rsidRPr="00F31E4E">
                              <w:rPr>
                                <w:rFonts w:ascii="標楷體" w:eastAsia="標楷體" w:hAnsi="標楷體" w:hint="eastAsia"/>
                                <w:sz w:val="20"/>
                              </w:rPr>
                              <w:t>各校縮修計畫</w:t>
                            </w:r>
                            <w:r w:rsidRPr="00F31E4E">
                              <w:rPr>
                                <w:rFonts w:ascii="標楷體" w:eastAsia="標楷體" w:hAnsi="標楷體"/>
                                <w:sz w:val="20"/>
                              </w:rPr>
                              <w:t>於開學後</w:t>
                            </w:r>
                            <w:r w:rsidR="00485D9F" w:rsidRPr="00485D9F">
                              <w:rPr>
                                <w:rFonts w:ascii="Book Antiqua" w:eastAsia="標楷體" w:hAnsi="Book Antiqua"/>
                                <w:b/>
                                <w:color w:val="00B0F0"/>
                                <w:sz w:val="20"/>
                                <w:u w:val="single"/>
                              </w:rPr>
                              <w:t>1</w:t>
                            </w:r>
                            <w:r w:rsidRPr="00F31E4E">
                              <w:rPr>
                                <w:rFonts w:ascii="標楷體" w:eastAsia="標楷體" w:hAnsi="標楷體"/>
                                <w:sz w:val="20"/>
                              </w:rPr>
                              <w:t>週內</w:t>
                            </w:r>
                            <w:r w:rsidRPr="00F31E4E">
                              <w:rPr>
                                <w:rFonts w:ascii="標楷體" w:eastAsia="標楷體" w:hAnsi="標楷體" w:hint="eastAsia"/>
                                <w:sz w:val="20"/>
                              </w:rPr>
                              <w:t>上網公告，並</w:t>
                            </w:r>
                            <w:r w:rsidRPr="00F31E4E">
                              <w:rPr>
                                <w:rFonts w:ascii="標楷體" w:eastAsia="標楷體" w:hAnsi="標楷體"/>
                                <w:sz w:val="20"/>
                              </w:rPr>
                              <w:t>加強辦理</w:t>
                            </w:r>
                            <w:r w:rsidRPr="00325B8C">
                              <w:rPr>
                                <w:rFonts w:ascii="Book Antiqua" w:eastAsia="標楷體" w:hAnsi="標楷體"/>
                                <w:sz w:val="20"/>
                              </w:rPr>
                              <w:t>宣導工作。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01EED" id="文字方塊 28" o:spid="_x0000_s1036" type="#_x0000_t202" style="position:absolute;left:0;text-align:left;margin-left:318pt;margin-top:125.8pt;width:186pt;height:3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">
                <v:stroke dashstyle="longDashDot"/>
                <v:textbox>
                  <w:txbxContent>
                    <w:p w14:paraId="1342E6DD" w14:textId="6EEE0B44" w:rsidR="004E7E28" w:rsidRPr="00325B8C" w:rsidRDefault="004E7E28" w:rsidP="003C252D">
                      <w:pPr>
                        <w:pStyle w:val="21"/>
                        <w:snapToGrid w:val="0"/>
                        <w:spacing w:line="220" w:lineRule="exact"/>
                        <w:jc w:val="both"/>
                        <w:rPr>
                          <w:rFonts w:ascii="Book Antiqua" w:eastAsia="標楷體" w:hAnsi="Book Antiqua"/>
                          <w:sz w:val="20"/>
                        </w:rPr>
                      </w:pPr>
                      <w:r w:rsidRPr="00F31E4E">
                        <w:rPr>
                          <w:rFonts w:ascii="標楷體" w:eastAsia="標楷體" w:hAnsi="標楷體" w:hint="eastAsia"/>
                          <w:sz w:val="20"/>
                        </w:rPr>
                        <w:t>各</w:t>
                      </w:r>
                      <w:proofErr w:type="gramStart"/>
                      <w:r w:rsidRPr="00F31E4E">
                        <w:rPr>
                          <w:rFonts w:ascii="標楷體" w:eastAsia="標楷體" w:hAnsi="標楷體" w:hint="eastAsia"/>
                          <w:sz w:val="20"/>
                        </w:rPr>
                        <w:t>校縮修</w:t>
                      </w:r>
                      <w:proofErr w:type="gramEnd"/>
                      <w:r w:rsidRPr="00F31E4E">
                        <w:rPr>
                          <w:rFonts w:ascii="標楷體" w:eastAsia="標楷體" w:hAnsi="標楷體" w:hint="eastAsia"/>
                          <w:sz w:val="20"/>
                        </w:rPr>
                        <w:t>計畫</w:t>
                      </w:r>
                      <w:r w:rsidRPr="00F31E4E">
                        <w:rPr>
                          <w:rFonts w:ascii="標楷體" w:eastAsia="標楷體" w:hAnsi="標楷體"/>
                          <w:sz w:val="20"/>
                        </w:rPr>
                        <w:t>於開學後</w:t>
                      </w:r>
                      <w:r w:rsidR="00485D9F" w:rsidRPr="00485D9F">
                        <w:rPr>
                          <w:rFonts w:ascii="Book Antiqua" w:eastAsia="標楷體" w:hAnsi="Book Antiqua"/>
                          <w:b/>
                          <w:color w:val="00B0F0"/>
                          <w:sz w:val="20"/>
                          <w:u w:val="single"/>
                        </w:rPr>
                        <w:t>1</w:t>
                      </w:r>
                      <w:proofErr w:type="gramStart"/>
                      <w:r w:rsidRPr="00F31E4E">
                        <w:rPr>
                          <w:rFonts w:ascii="標楷體" w:eastAsia="標楷體" w:hAnsi="標楷體"/>
                          <w:sz w:val="20"/>
                        </w:rPr>
                        <w:t>週</w:t>
                      </w:r>
                      <w:proofErr w:type="gramEnd"/>
                      <w:r w:rsidRPr="00F31E4E">
                        <w:rPr>
                          <w:rFonts w:ascii="標楷體" w:eastAsia="標楷體" w:hAnsi="標楷體"/>
                          <w:sz w:val="20"/>
                        </w:rPr>
                        <w:t>內</w:t>
                      </w:r>
                      <w:r w:rsidRPr="00F31E4E">
                        <w:rPr>
                          <w:rFonts w:ascii="標楷體" w:eastAsia="標楷體" w:hAnsi="標楷體" w:hint="eastAsia"/>
                          <w:sz w:val="20"/>
                        </w:rPr>
                        <w:t>上網公告，並</w:t>
                      </w:r>
                      <w:r w:rsidRPr="00F31E4E">
                        <w:rPr>
                          <w:rFonts w:ascii="標楷體" w:eastAsia="標楷體" w:hAnsi="標楷體"/>
                          <w:sz w:val="20"/>
                        </w:rPr>
                        <w:t>加強辦理</w:t>
                      </w:r>
                      <w:r w:rsidRPr="00325B8C">
                        <w:rPr>
                          <w:rFonts w:ascii="Book Antiqua" w:eastAsia="標楷體" w:hAnsi="標楷體"/>
                          <w:sz w:val="20"/>
                        </w:rPr>
                        <w:t>宣導工作。</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86912" behindDoc="0" locked="0" layoutInCell="1" allowOverlap="1" wp14:anchorId="320FA14D" wp14:editId="1CABC7A3">
                <wp:simplePos x="0" y="0"/>
                <wp:positionH relativeFrom="column">
                  <wp:posOffset>3581400</wp:posOffset>
                </wp:positionH>
                <wp:positionV relativeFrom="paragraph">
                  <wp:posOffset>4057015</wp:posOffset>
                </wp:positionV>
                <wp:extent cx="457200" cy="0"/>
                <wp:effectExtent l="0" t="0" r="0" b="0"/>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prstDash val="lg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25228AF" id="直線接點 27"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319.45pt" to="318pt,3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">
                <v:stroke dashstyle="longDashDot"/>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85888" behindDoc="0" locked="0" layoutInCell="1" allowOverlap="1" wp14:anchorId="051688B1" wp14:editId="4C86A4EC">
                <wp:simplePos x="0" y="0"/>
                <wp:positionH relativeFrom="column">
                  <wp:posOffset>3581400</wp:posOffset>
                </wp:positionH>
                <wp:positionV relativeFrom="paragraph">
                  <wp:posOffset>3453130</wp:posOffset>
                </wp:positionV>
                <wp:extent cx="457200" cy="115570"/>
                <wp:effectExtent l="0" t="0" r="0" b="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1557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78B70D7" id="直線接點 26"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271.9pt" to="318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">
                <v:stroke dashstyle="dashDot"/>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84864" behindDoc="0" locked="0" layoutInCell="1" allowOverlap="1" wp14:anchorId="6471DB88" wp14:editId="7EFFDC86">
                <wp:simplePos x="0" y="0"/>
                <wp:positionH relativeFrom="column">
                  <wp:posOffset>3581400</wp:posOffset>
                </wp:positionH>
                <wp:positionV relativeFrom="paragraph">
                  <wp:posOffset>2123440</wp:posOffset>
                </wp:positionV>
                <wp:extent cx="457200" cy="0"/>
                <wp:effectExtent l="0" t="0" r="0" b="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0C9C0FB" id="直線接點 25"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167.2pt" to="318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">
                <v:stroke dashstyle="dashDot"/>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83840" behindDoc="0" locked="0" layoutInCell="1" allowOverlap="1" wp14:anchorId="38BC0501" wp14:editId="2018C8D0">
                <wp:simplePos x="0" y="0"/>
                <wp:positionH relativeFrom="column">
                  <wp:posOffset>3581400</wp:posOffset>
                </wp:positionH>
                <wp:positionV relativeFrom="paragraph">
                  <wp:posOffset>1160145</wp:posOffset>
                </wp:positionV>
                <wp:extent cx="457200" cy="94615"/>
                <wp:effectExtent l="0" t="0" r="0" b="0"/>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94615"/>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7D98987" id="直線接點 24"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91.35pt" to="318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">
                <v:stroke dashstyle="dashDot"/>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82816" behindDoc="0" locked="0" layoutInCell="1" allowOverlap="1" wp14:anchorId="71DC980B" wp14:editId="36C1DEF3">
                <wp:simplePos x="0" y="0"/>
                <wp:positionH relativeFrom="column">
                  <wp:posOffset>3810000</wp:posOffset>
                </wp:positionH>
                <wp:positionV relativeFrom="paragraph">
                  <wp:posOffset>556260</wp:posOffset>
                </wp:positionV>
                <wp:extent cx="228600" cy="115570"/>
                <wp:effectExtent l="0" t="0" r="0" b="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557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095C5CE" id="直線接點 23"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43.8pt" to="318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">
                <v:stroke dashstyle="dashDot"/>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81792" behindDoc="0" locked="0" layoutInCell="1" allowOverlap="1" wp14:anchorId="4692DAFB" wp14:editId="0AE7ACB3">
                <wp:simplePos x="0" y="0"/>
                <wp:positionH relativeFrom="column">
                  <wp:posOffset>4038600</wp:posOffset>
                </wp:positionH>
                <wp:positionV relativeFrom="paragraph">
                  <wp:posOffset>3935095</wp:posOffset>
                </wp:positionV>
                <wp:extent cx="2362200" cy="280670"/>
                <wp:effectExtent l="0" t="0" r="0" b="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80670"/>
                        </a:xfrm>
                        <a:prstGeom prst="rect">
                          <a:avLst/>
                        </a:prstGeom>
                        <a:solidFill>
                          <a:srgbClr val="FFFFFF"/>
                        </a:solidFill>
                        <a:ln w="9525">
                          <a:solidFill>
                            <a:srgbClr val="000000"/>
                          </a:solidFill>
                          <a:prstDash val="lg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99FF7C" w14:textId="77777777" w:rsidR="004E7E28" w:rsidRDefault="004E7E28" w:rsidP="003C252D">
                            <w:pPr>
                              <w:pStyle w:val="21"/>
                              <w:snapToGrid w:val="0"/>
                              <w:spacing w:line="220" w:lineRule="exact"/>
                              <w:jc w:val="both"/>
                              <w:rPr>
                                <w:rFonts w:ascii="標楷體" w:eastAsia="標楷體" w:hAnsi="標楷體"/>
                                <w:sz w:val="20"/>
                              </w:rPr>
                            </w:pPr>
                            <w:r>
                              <w:rPr>
                                <w:rFonts w:ascii="標楷體" w:eastAsia="標楷體" w:hAnsi="標楷體" w:hint="eastAsia"/>
                                <w:sz w:val="20"/>
                              </w:rPr>
                              <w:t>審議各項評量資料及通過名單。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2DAFB" id="文字方塊 22" o:spid="_x0000_s1037" type="#_x0000_t202" style="position:absolute;left:0;text-align:left;margin-left:318pt;margin-top:309.85pt;width:186pt;height:2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">
                <v:stroke dashstyle="longDashDot"/>
                <v:textbox>
                  <w:txbxContent>
                    <w:p w14:paraId="6399FF7C" w14:textId="77777777" w:rsidR="004E7E28" w:rsidRDefault="004E7E28" w:rsidP="003C252D">
                      <w:pPr>
                        <w:pStyle w:val="21"/>
                        <w:snapToGrid w:val="0"/>
                        <w:spacing w:line="220" w:lineRule="exact"/>
                        <w:jc w:val="both"/>
                        <w:rPr>
                          <w:rFonts w:ascii="標楷體" w:eastAsia="標楷體" w:hAnsi="標楷體"/>
                          <w:sz w:val="20"/>
                        </w:rPr>
                      </w:pPr>
                      <w:r>
                        <w:rPr>
                          <w:rFonts w:ascii="標楷體" w:eastAsia="標楷體" w:hAnsi="標楷體" w:hint="eastAsia"/>
                          <w:sz w:val="20"/>
                        </w:rPr>
                        <w:t>審議各項評量資料及通過名單。</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80768" behindDoc="0" locked="0" layoutInCell="1" allowOverlap="1" wp14:anchorId="74D8F683" wp14:editId="4275F53A">
                <wp:simplePos x="0" y="0"/>
                <wp:positionH relativeFrom="column">
                  <wp:posOffset>4038600</wp:posOffset>
                </wp:positionH>
                <wp:positionV relativeFrom="paragraph">
                  <wp:posOffset>3083560</wp:posOffset>
                </wp:positionV>
                <wp:extent cx="2362200" cy="703580"/>
                <wp:effectExtent l="0" t="0" r="0" b="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03580"/>
                        </a:xfrm>
                        <a:prstGeom prst="rect">
                          <a:avLst/>
                        </a:prstGeom>
                        <a:solidFill>
                          <a:srgbClr val="FFFFFF"/>
                        </a:solidFill>
                        <a:ln w="9525">
                          <a:solidFill>
                            <a:srgbClr val="000000"/>
                          </a:solidFill>
                          <a:prstDash val="lg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63E639" w14:textId="77777777" w:rsidR="004E7E28" w:rsidRDefault="004E7E28" w:rsidP="003C252D">
                            <w:pPr>
                              <w:pStyle w:val="21"/>
                              <w:snapToGrid w:val="0"/>
                              <w:spacing w:line="220" w:lineRule="exact"/>
                              <w:jc w:val="both"/>
                              <w:rPr>
                                <w:rFonts w:ascii="標楷體" w:eastAsia="標楷體" w:hAnsi="標楷體"/>
                                <w:sz w:val="20"/>
                              </w:rPr>
                            </w:pPr>
                            <w:r>
                              <w:rPr>
                                <w:rFonts w:ascii="標楷體" w:eastAsia="標楷體" w:hAnsi="標楷體" w:hint="eastAsia"/>
                                <w:sz w:val="20"/>
                              </w:rPr>
                              <w:t>相關評量如：教師及學生家長觀察紀錄、智力測驗、學術性向測驗或學科成就測驗、社會適應行為評量，蒐集特殊表現紀錄</w:t>
                            </w:r>
                            <w:r>
                              <w:rPr>
                                <w:rFonts w:ascii="標楷體" w:eastAsia="標楷體" w:hAnsi="標楷體"/>
                                <w:sz w:val="20"/>
                              </w:rPr>
                              <w:t>…</w:t>
                            </w:r>
                            <w:r>
                              <w:rPr>
                                <w:rFonts w:ascii="標楷體" w:eastAsia="標楷體" w:hAnsi="標楷體" w:hint="eastAsia"/>
                                <w:sz w:val="20"/>
                              </w:rPr>
                              <w:t>等相關資料。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8F683" id="文字方塊 21" o:spid="_x0000_s1038" type="#_x0000_t202" style="position:absolute;left:0;text-align:left;margin-left:318pt;margin-top:242.8pt;width:186pt;height:5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">
                <v:stroke dashstyle="longDashDot"/>
                <v:textbox>
                  <w:txbxContent>
                    <w:p w14:paraId="4B63E639" w14:textId="77777777" w:rsidR="004E7E28" w:rsidRDefault="004E7E28" w:rsidP="003C252D">
                      <w:pPr>
                        <w:pStyle w:val="21"/>
                        <w:snapToGrid w:val="0"/>
                        <w:spacing w:line="220" w:lineRule="exact"/>
                        <w:jc w:val="both"/>
                        <w:rPr>
                          <w:rFonts w:ascii="標楷體" w:eastAsia="標楷體" w:hAnsi="標楷體"/>
                          <w:sz w:val="20"/>
                        </w:rPr>
                      </w:pPr>
                      <w:r>
                        <w:rPr>
                          <w:rFonts w:ascii="標楷體" w:eastAsia="標楷體" w:hAnsi="標楷體" w:hint="eastAsia"/>
                          <w:sz w:val="20"/>
                        </w:rPr>
                        <w:t>相關評量如：教師及學生家長觀察紀錄、智力測驗、學術性向測驗或學科成就測驗、社會適應行為評量，蒐集特殊表現紀錄</w:t>
                      </w:r>
                      <w:r>
                        <w:rPr>
                          <w:rFonts w:ascii="標楷體" w:eastAsia="標楷體" w:hAnsi="標楷體"/>
                          <w:sz w:val="20"/>
                        </w:rPr>
                        <w:t>…</w:t>
                      </w:r>
                      <w:r>
                        <w:rPr>
                          <w:rFonts w:ascii="標楷體" w:eastAsia="標楷體" w:hAnsi="標楷體" w:hint="eastAsia"/>
                          <w:sz w:val="20"/>
                        </w:rPr>
                        <w:t>等相關資料。</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79744" behindDoc="0" locked="0" layoutInCell="1" allowOverlap="1" wp14:anchorId="424D92CE" wp14:editId="3505AF6B">
                <wp:simplePos x="0" y="0"/>
                <wp:positionH relativeFrom="column">
                  <wp:posOffset>4038600</wp:posOffset>
                </wp:positionH>
                <wp:positionV relativeFrom="paragraph">
                  <wp:posOffset>2054860</wp:posOffset>
                </wp:positionV>
                <wp:extent cx="2362200" cy="385445"/>
                <wp:effectExtent l="0" t="0" r="0"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85445"/>
                        </a:xfrm>
                        <a:prstGeom prst="rect">
                          <a:avLst/>
                        </a:prstGeom>
                        <a:solidFill>
                          <a:srgbClr val="FFFFFF"/>
                        </a:solidFill>
                        <a:ln w="9525">
                          <a:solidFill>
                            <a:srgbClr val="000000"/>
                          </a:solidFill>
                          <a:prstDash val="lg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3E7C8A" w14:textId="77777777" w:rsidR="004E7E28" w:rsidRDefault="004E7E28" w:rsidP="003C252D">
                            <w:pPr>
                              <w:pStyle w:val="21"/>
                              <w:snapToGrid w:val="0"/>
                              <w:spacing w:line="220" w:lineRule="exact"/>
                              <w:jc w:val="both"/>
                              <w:rPr>
                                <w:rFonts w:ascii="標楷體" w:eastAsia="標楷體" w:hAnsi="標楷體"/>
                                <w:sz w:val="20"/>
                              </w:rPr>
                            </w:pPr>
                            <w:r>
                              <w:rPr>
                                <w:rFonts w:ascii="標楷體" w:eastAsia="標楷體" w:hAnsi="標楷體" w:hint="eastAsia"/>
                                <w:sz w:val="20"/>
                              </w:rPr>
                              <w:t>含</w:t>
                            </w:r>
                            <w:r w:rsidRPr="00231FBE">
                              <w:rPr>
                                <w:rFonts w:ascii="標楷體" w:eastAsia="標楷體" w:hAnsi="標楷體" w:hint="eastAsia"/>
                                <w:sz w:val="20"/>
                              </w:rPr>
                              <w:t>：</w:t>
                            </w:r>
                            <w:r>
                              <w:rPr>
                                <w:rFonts w:ascii="標楷體" w:eastAsia="標楷體" w:hAnsi="標楷體" w:hint="eastAsia"/>
                                <w:sz w:val="20"/>
                              </w:rPr>
                              <w:t>基本資料、申請項目、初步學習輔導構想。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D92CE" id="文字方塊 20" o:spid="_x0000_s1039" type="#_x0000_t202" style="position:absolute;left:0;text-align:left;margin-left:318pt;margin-top:161.8pt;width:186pt;height:3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">
                <v:stroke dashstyle="longDashDot"/>
                <v:textbox>
                  <w:txbxContent>
                    <w:p w14:paraId="2D3E7C8A" w14:textId="77777777" w:rsidR="004E7E28" w:rsidRDefault="004E7E28" w:rsidP="003C252D">
                      <w:pPr>
                        <w:pStyle w:val="21"/>
                        <w:snapToGrid w:val="0"/>
                        <w:spacing w:line="220" w:lineRule="exact"/>
                        <w:jc w:val="both"/>
                        <w:rPr>
                          <w:rFonts w:ascii="標楷體" w:eastAsia="標楷體" w:hAnsi="標楷體"/>
                          <w:sz w:val="20"/>
                        </w:rPr>
                      </w:pPr>
                      <w:r>
                        <w:rPr>
                          <w:rFonts w:ascii="標楷體" w:eastAsia="標楷體" w:hAnsi="標楷體" w:hint="eastAsia"/>
                          <w:sz w:val="20"/>
                        </w:rPr>
                        <w:t>含</w:t>
                      </w:r>
                      <w:r w:rsidRPr="00231FBE">
                        <w:rPr>
                          <w:rFonts w:ascii="標楷體" w:eastAsia="標楷體" w:hAnsi="標楷體" w:hint="eastAsia"/>
                          <w:sz w:val="20"/>
                        </w:rPr>
                        <w:t>：</w:t>
                      </w:r>
                      <w:r>
                        <w:rPr>
                          <w:rFonts w:ascii="標楷體" w:eastAsia="標楷體" w:hAnsi="標楷體" w:hint="eastAsia"/>
                          <w:sz w:val="20"/>
                        </w:rPr>
                        <w:t>基本資料、申請項目、初步學習輔導構想。</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78720" behindDoc="0" locked="0" layoutInCell="1" allowOverlap="1" wp14:anchorId="362779C2" wp14:editId="2376D1CF">
                <wp:simplePos x="0" y="0"/>
                <wp:positionH relativeFrom="column">
                  <wp:posOffset>4038600</wp:posOffset>
                </wp:positionH>
                <wp:positionV relativeFrom="paragraph">
                  <wp:posOffset>82550</wp:posOffset>
                </wp:positionV>
                <wp:extent cx="2362200" cy="829310"/>
                <wp:effectExtent l="0" t="0" r="0" b="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829310"/>
                        </a:xfrm>
                        <a:prstGeom prst="rect">
                          <a:avLst/>
                        </a:prstGeom>
                        <a:solidFill>
                          <a:srgbClr val="FFFFFF"/>
                        </a:solidFill>
                        <a:ln w="9525">
                          <a:solidFill>
                            <a:srgbClr val="000000"/>
                          </a:solidFill>
                          <a:prstDash val="lg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8D5118" w14:textId="25A8C3DD" w:rsidR="004E7E28" w:rsidRDefault="004E7E28" w:rsidP="003C252D">
                            <w:pPr>
                              <w:pStyle w:val="21"/>
                              <w:snapToGrid w:val="0"/>
                              <w:spacing w:line="220" w:lineRule="exact"/>
                              <w:jc w:val="both"/>
                              <w:rPr>
                                <w:rFonts w:ascii="標楷體" w:eastAsia="標楷體" w:hAnsi="標楷體"/>
                                <w:sz w:val="20"/>
                              </w:rPr>
                            </w:pPr>
                            <w:r>
                              <w:rPr>
                                <w:rFonts w:ascii="標楷體" w:eastAsia="標楷體" w:hAnsi="標楷體" w:hint="eastAsia"/>
                                <w:sz w:val="20"/>
                              </w:rPr>
                              <w:t>成員包括：校長、行政人員（相關處室主任、教</w:t>
                            </w:r>
                            <w:r w:rsidRPr="00485D9F">
                              <w:rPr>
                                <w:rFonts w:ascii="標楷體" w:eastAsia="標楷體" w:hAnsi="標楷體" w:hint="eastAsia"/>
                                <w:sz w:val="20"/>
                              </w:rPr>
                              <w:t>學組長、註冊組長、特教組長）、學科教師代表、班導師、該科任教教師、輔導教師、</w:t>
                            </w:r>
                            <w:r>
                              <w:rPr>
                                <w:rFonts w:ascii="標楷體" w:eastAsia="標楷體" w:hAnsi="標楷體" w:hint="eastAsia"/>
                                <w:sz w:val="20"/>
                              </w:rPr>
                              <w:t>家長代表，或高一層級以上教育階段學校代表…等。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779C2" id="文字方塊 19" o:spid="_x0000_s1040" type="#_x0000_t202" style="position:absolute;left:0;text-align:left;margin-left:318pt;margin-top:6.5pt;width:186pt;height:6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">
                <v:stroke dashstyle="longDashDot"/>
                <v:textbox>
                  <w:txbxContent>
                    <w:p w14:paraId="188D5118" w14:textId="25A8C3DD" w:rsidR="004E7E28" w:rsidRDefault="004E7E28" w:rsidP="003C252D">
                      <w:pPr>
                        <w:pStyle w:val="21"/>
                        <w:snapToGrid w:val="0"/>
                        <w:spacing w:line="220" w:lineRule="exact"/>
                        <w:jc w:val="both"/>
                        <w:rPr>
                          <w:rFonts w:ascii="標楷體" w:eastAsia="標楷體" w:hAnsi="標楷體"/>
                          <w:sz w:val="20"/>
                        </w:rPr>
                      </w:pPr>
                      <w:r>
                        <w:rPr>
                          <w:rFonts w:ascii="標楷體" w:eastAsia="標楷體" w:hAnsi="標楷體" w:hint="eastAsia"/>
                          <w:sz w:val="20"/>
                        </w:rPr>
                        <w:t>成員包括：校長、行政人員（相關處室主任、教</w:t>
                      </w:r>
                      <w:r w:rsidRPr="00485D9F">
                        <w:rPr>
                          <w:rFonts w:ascii="標楷體" w:eastAsia="標楷體" w:hAnsi="標楷體" w:hint="eastAsia"/>
                          <w:sz w:val="20"/>
                        </w:rPr>
                        <w:t>學組長、註冊組長、特教組長）、學科教師代表、班導師、該科任教教師、輔導教師、</w:t>
                      </w:r>
                      <w:r>
                        <w:rPr>
                          <w:rFonts w:ascii="標楷體" w:eastAsia="標楷體" w:hAnsi="標楷體" w:hint="eastAsia"/>
                          <w:sz w:val="20"/>
                        </w:rPr>
                        <w:t>家長代表，或高一層級以上教育階段學校代表…等。</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77696" behindDoc="0" locked="0" layoutInCell="1" allowOverlap="1" wp14:anchorId="205BACDF" wp14:editId="7803A31A">
                <wp:simplePos x="0" y="0"/>
                <wp:positionH relativeFrom="column">
                  <wp:posOffset>2438400</wp:posOffset>
                </wp:positionH>
                <wp:positionV relativeFrom="paragraph">
                  <wp:posOffset>794385</wp:posOffset>
                </wp:positionV>
                <wp:extent cx="0" cy="231140"/>
                <wp:effectExtent l="0" t="0" r="0" b="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11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7FD14E3" id="直線接點 1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62.55pt" to="192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">
                <v:stroke endarrow="block"/>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76672" behindDoc="0" locked="0" layoutInCell="1" allowOverlap="1" wp14:anchorId="3E951036" wp14:editId="779BB384">
                <wp:simplePos x="0" y="0"/>
                <wp:positionH relativeFrom="column">
                  <wp:posOffset>4038600</wp:posOffset>
                </wp:positionH>
                <wp:positionV relativeFrom="paragraph">
                  <wp:posOffset>1026160</wp:posOffset>
                </wp:positionV>
                <wp:extent cx="2362200" cy="457200"/>
                <wp:effectExtent l="0" t="0" r="0"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57200"/>
                        </a:xfrm>
                        <a:prstGeom prst="rect">
                          <a:avLst/>
                        </a:prstGeom>
                        <a:solidFill>
                          <a:srgbClr val="FFFFFF"/>
                        </a:solidFill>
                        <a:ln w="9525">
                          <a:solidFill>
                            <a:srgbClr val="000000"/>
                          </a:solidFill>
                          <a:prstDash val="lg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14D8CE" w14:textId="77777777" w:rsidR="004E7E28" w:rsidRDefault="004E7E28" w:rsidP="003C252D">
                            <w:pPr>
                              <w:pStyle w:val="21"/>
                              <w:snapToGrid w:val="0"/>
                              <w:spacing w:line="220" w:lineRule="exact"/>
                              <w:jc w:val="both"/>
                              <w:rPr>
                                <w:rFonts w:ascii="標楷體" w:eastAsia="標楷體" w:hAnsi="標楷體"/>
                                <w:sz w:val="20"/>
                              </w:rPr>
                            </w:pPr>
                            <w:r>
                              <w:rPr>
                                <w:rFonts w:ascii="標楷體" w:eastAsia="標楷體" w:hAnsi="標楷體" w:hint="eastAsia"/>
                                <w:sz w:val="20"/>
                              </w:rPr>
                              <w:t>擬訂各校實施計畫</w:t>
                            </w:r>
                            <w:r>
                              <w:rPr>
                                <w:rFonts w:ascii="標楷體" w:eastAsia="標楷體" w:hAnsi="標楷體"/>
                                <w:sz w:val="20"/>
                              </w:rPr>
                              <w:t xml:space="preserve"> (</w:t>
                            </w:r>
                            <w:r>
                              <w:rPr>
                                <w:rFonts w:ascii="標楷體" w:eastAsia="標楷體" w:hAnsi="標楷體" w:hint="eastAsia"/>
                                <w:sz w:val="20"/>
                              </w:rPr>
                              <w:t>討論申請資格、決定</w:t>
                            </w:r>
                            <w:r w:rsidRPr="00F31E4E">
                              <w:rPr>
                                <w:rFonts w:ascii="標楷體" w:eastAsia="標楷體" w:hAnsi="標楷體" w:hint="eastAsia"/>
                                <w:sz w:val="20"/>
                              </w:rPr>
                              <w:t>評量</w:t>
                            </w:r>
                            <w:r>
                              <w:rPr>
                                <w:rFonts w:ascii="標楷體" w:eastAsia="標楷體" w:hAnsi="標楷體" w:hint="eastAsia"/>
                                <w:sz w:val="20"/>
                              </w:rPr>
                              <w:t>方式、研議</w:t>
                            </w:r>
                            <w:r w:rsidRPr="00F31E4E">
                              <w:rPr>
                                <w:rFonts w:ascii="標楷體" w:eastAsia="標楷體" w:hAnsi="標楷體" w:hint="eastAsia"/>
                                <w:sz w:val="20"/>
                              </w:rPr>
                              <w:t>評量</w:t>
                            </w:r>
                            <w:r>
                              <w:rPr>
                                <w:rFonts w:ascii="標楷體" w:eastAsia="標楷體" w:hAnsi="標楷體" w:hint="eastAsia"/>
                                <w:sz w:val="20"/>
                              </w:rPr>
                              <w:t>標準</w:t>
                            </w:r>
                            <w:r>
                              <w:rPr>
                                <w:rFonts w:ascii="標楷體" w:eastAsia="標楷體" w:hAnsi="標楷體"/>
                                <w:sz w:val="20"/>
                              </w:rPr>
                              <w:t>…</w:t>
                            </w:r>
                            <w:r>
                              <w:rPr>
                                <w:rFonts w:ascii="標楷體" w:eastAsia="標楷體" w:hAnsi="標楷體" w:hint="eastAsia"/>
                                <w:sz w:val="20"/>
                              </w:rPr>
                              <w:t>等</w:t>
                            </w:r>
                            <w:r>
                              <w:rPr>
                                <w:rFonts w:ascii="標楷體" w:eastAsia="標楷體" w:hAnsi="標楷體"/>
                                <w:sz w:val="20"/>
                              </w:rPr>
                              <w:t>)</w:t>
                            </w:r>
                            <w:r>
                              <w:rPr>
                                <w:rFonts w:ascii="標楷體" w:eastAsia="標楷體" w:hAnsi="標楷體"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51036" id="文字方塊 17" o:spid="_x0000_s1041" type="#_x0000_t202" style="position:absolute;left:0;text-align:left;margin-left:318pt;margin-top:80.8pt;width:18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">
                <v:stroke dashstyle="longDashDot"/>
                <v:textbox>
                  <w:txbxContent>
                    <w:p w14:paraId="6714D8CE" w14:textId="77777777" w:rsidR="004E7E28" w:rsidRDefault="004E7E28" w:rsidP="003C252D">
                      <w:pPr>
                        <w:pStyle w:val="21"/>
                        <w:snapToGrid w:val="0"/>
                        <w:spacing w:line="220" w:lineRule="exact"/>
                        <w:jc w:val="both"/>
                        <w:rPr>
                          <w:rFonts w:ascii="標楷體" w:eastAsia="標楷體" w:hAnsi="標楷體"/>
                          <w:sz w:val="20"/>
                        </w:rPr>
                      </w:pPr>
                      <w:r>
                        <w:rPr>
                          <w:rFonts w:ascii="標楷體" w:eastAsia="標楷體" w:hAnsi="標楷體" w:hint="eastAsia"/>
                          <w:sz w:val="20"/>
                        </w:rPr>
                        <w:t>擬訂各校實施計畫</w:t>
                      </w:r>
                      <w:r>
                        <w:rPr>
                          <w:rFonts w:ascii="標楷體" w:eastAsia="標楷體" w:hAnsi="標楷體"/>
                          <w:sz w:val="20"/>
                        </w:rPr>
                        <w:t xml:space="preserve"> (</w:t>
                      </w:r>
                      <w:r>
                        <w:rPr>
                          <w:rFonts w:ascii="標楷體" w:eastAsia="標楷體" w:hAnsi="標楷體" w:hint="eastAsia"/>
                          <w:sz w:val="20"/>
                        </w:rPr>
                        <w:t>討論申請資格、決定</w:t>
                      </w:r>
                      <w:r w:rsidRPr="00F31E4E">
                        <w:rPr>
                          <w:rFonts w:ascii="標楷體" w:eastAsia="標楷體" w:hAnsi="標楷體" w:hint="eastAsia"/>
                          <w:sz w:val="20"/>
                        </w:rPr>
                        <w:t>評量</w:t>
                      </w:r>
                      <w:r>
                        <w:rPr>
                          <w:rFonts w:ascii="標楷體" w:eastAsia="標楷體" w:hAnsi="標楷體" w:hint="eastAsia"/>
                          <w:sz w:val="20"/>
                        </w:rPr>
                        <w:t>方式、</w:t>
                      </w:r>
                      <w:proofErr w:type="gramStart"/>
                      <w:r>
                        <w:rPr>
                          <w:rFonts w:ascii="標楷體" w:eastAsia="標楷體" w:hAnsi="標楷體" w:hint="eastAsia"/>
                          <w:sz w:val="20"/>
                        </w:rPr>
                        <w:t>研</w:t>
                      </w:r>
                      <w:proofErr w:type="gramEnd"/>
                      <w:r>
                        <w:rPr>
                          <w:rFonts w:ascii="標楷體" w:eastAsia="標楷體" w:hAnsi="標楷體" w:hint="eastAsia"/>
                          <w:sz w:val="20"/>
                        </w:rPr>
                        <w:t>議</w:t>
                      </w:r>
                      <w:r w:rsidRPr="00F31E4E">
                        <w:rPr>
                          <w:rFonts w:ascii="標楷體" w:eastAsia="標楷體" w:hAnsi="標楷體" w:hint="eastAsia"/>
                          <w:sz w:val="20"/>
                        </w:rPr>
                        <w:t>評量</w:t>
                      </w:r>
                      <w:r>
                        <w:rPr>
                          <w:rFonts w:ascii="標楷體" w:eastAsia="標楷體" w:hAnsi="標楷體" w:hint="eastAsia"/>
                          <w:sz w:val="20"/>
                        </w:rPr>
                        <w:t>標準</w:t>
                      </w:r>
                      <w:r>
                        <w:rPr>
                          <w:rFonts w:ascii="標楷體" w:eastAsia="標楷體" w:hAnsi="標楷體"/>
                          <w:sz w:val="20"/>
                        </w:rPr>
                        <w:t>…</w:t>
                      </w:r>
                      <w:r>
                        <w:rPr>
                          <w:rFonts w:ascii="標楷體" w:eastAsia="標楷體" w:hAnsi="標楷體" w:hint="eastAsia"/>
                          <w:sz w:val="20"/>
                        </w:rPr>
                        <w:t>等</w:t>
                      </w:r>
                      <w:r>
                        <w:rPr>
                          <w:rFonts w:ascii="標楷體" w:eastAsia="標楷體" w:hAnsi="標楷體"/>
                          <w:sz w:val="20"/>
                        </w:rPr>
                        <w:t>)</w:t>
                      </w:r>
                      <w:r>
                        <w:rPr>
                          <w:rFonts w:ascii="標楷體" w:eastAsia="標楷體" w:hAnsi="標楷體" w:hint="eastAsia"/>
                          <w:sz w:val="20"/>
                        </w:rPr>
                        <w:t>。</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74624" behindDoc="0" locked="0" layoutInCell="1" allowOverlap="1" wp14:anchorId="2B42CF3B" wp14:editId="3D14E313">
                <wp:simplePos x="0" y="0"/>
                <wp:positionH relativeFrom="column">
                  <wp:posOffset>2446020</wp:posOffset>
                </wp:positionH>
                <wp:positionV relativeFrom="paragraph">
                  <wp:posOffset>4279900</wp:posOffset>
                </wp:positionV>
                <wp:extent cx="0" cy="115570"/>
                <wp:effectExtent l="0" t="0" r="0" b="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16260D9" id="直線接點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pt,337pt" to="192.6pt,3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">
                <v:stroke endarrow="block"/>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73600" behindDoc="0" locked="0" layoutInCell="1" allowOverlap="1" wp14:anchorId="6558252B" wp14:editId="0196D797">
                <wp:simplePos x="0" y="0"/>
                <wp:positionH relativeFrom="column">
                  <wp:posOffset>2438400</wp:posOffset>
                </wp:positionH>
                <wp:positionV relativeFrom="paragraph">
                  <wp:posOffset>3769360</wp:posOffset>
                </wp:positionV>
                <wp:extent cx="0" cy="114300"/>
                <wp:effectExtent l="0" t="0" r="0" b="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C4EECF0" id="直線接點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96.8pt" to="192pt,3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">
                <v:stroke endarrow="block"/>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72576" behindDoc="0" locked="0" layoutInCell="1" allowOverlap="1" wp14:anchorId="12D95DBA" wp14:editId="37ED5FF2">
                <wp:simplePos x="0" y="0"/>
                <wp:positionH relativeFrom="column">
                  <wp:posOffset>2438400</wp:posOffset>
                </wp:positionH>
                <wp:positionV relativeFrom="paragraph">
                  <wp:posOffset>3307080</wp:posOffset>
                </wp:positionV>
                <wp:extent cx="0" cy="115570"/>
                <wp:effectExtent l="0" t="0" r="0" b="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0941E65" id="直線接點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60.4pt" to="192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">
                <v:stroke endarrow="block"/>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71552" behindDoc="0" locked="0" layoutInCell="1" allowOverlap="1" wp14:anchorId="28868ECF" wp14:editId="4D216CB9">
                <wp:simplePos x="0" y="0"/>
                <wp:positionH relativeFrom="column">
                  <wp:posOffset>2438400</wp:posOffset>
                </wp:positionH>
                <wp:positionV relativeFrom="paragraph">
                  <wp:posOffset>2825750</wp:posOffset>
                </wp:positionV>
                <wp:extent cx="0" cy="115570"/>
                <wp:effectExtent l="0" t="0" r="0" b="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3A080A7" id="直線接點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22.5pt" to="192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">
                <v:stroke endarrow="block"/>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70528" behindDoc="0" locked="0" layoutInCell="1" allowOverlap="1" wp14:anchorId="1654C0AA" wp14:editId="4C6FE9DD">
                <wp:simplePos x="0" y="0"/>
                <wp:positionH relativeFrom="column">
                  <wp:posOffset>2438400</wp:posOffset>
                </wp:positionH>
                <wp:positionV relativeFrom="paragraph">
                  <wp:posOffset>2337435</wp:posOffset>
                </wp:positionV>
                <wp:extent cx="0" cy="115570"/>
                <wp:effectExtent l="0" t="0" r="0" b="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7ABF3C5" id="直線接點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84.05pt" to="192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">
                <v:stroke endarrow="block"/>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69504" behindDoc="0" locked="0" layoutInCell="1" allowOverlap="1" wp14:anchorId="7C6B8E49" wp14:editId="453E7FE7">
                <wp:simplePos x="0" y="0"/>
                <wp:positionH relativeFrom="column">
                  <wp:posOffset>2438400</wp:posOffset>
                </wp:positionH>
                <wp:positionV relativeFrom="paragraph">
                  <wp:posOffset>1855470</wp:posOffset>
                </wp:positionV>
                <wp:extent cx="0" cy="115570"/>
                <wp:effectExtent l="0" t="0" r="0" b="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0D38F97" id="直線接點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46.1pt" to="192pt,1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">
                <v:stroke endarrow="block"/>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68480" behindDoc="0" locked="0" layoutInCell="1" allowOverlap="1" wp14:anchorId="09BDA4A7" wp14:editId="4B624514">
                <wp:simplePos x="0" y="0"/>
                <wp:positionH relativeFrom="column">
                  <wp:posOffset>2438400</wp:posOffset>
                </wp:positionH>
                <wp:positionV relativeFrom="paragraph">
                  <wp:posOffset>1369060</wp:posOffset>
                </wp:positionV>
                <wp:extent cx="0" cy="115570"/>
                <wp:effectExtent l="0" t="0" r="0" b="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91E97C9" id="直線接點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07.8pt" to="192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">
                <v:stroke endarrow="block"/>
              </v:lin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67456" behindDoc="0" locked="0" layoutInCell="1" allowOverlap="1" wp14:anchorId="1400E2C4" wp14:editId="01082C29">
                <wp:simplePos x="0" y="0"/>
                <wp:positionH relativeFrom="column">
                  <wp:posOffset>1280160</wp:posOffset>
                </wp:positionH>
                <wp:positionV relativeFrom="paragraph">
                  <wp:posOffset>3910965</wp:posOffset>
                </wp:positionV>
                <wp:extent cx="2289810" cy="34671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3467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EB17E5"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召開</w:t>
                            </w:r>
                            <w:r w:rsidRPr="00F31E4E">
                              <w:rPr>
                                <w:rFonts w:eastAsia="標楷體" w:hint="eastAsia"/>
                                <w:b/>
                                <w:shd w:val="pct15" w:color="auto" w:fill="FFFFFF"/>
                              </w:rPr>
                              <w:t>評量</w:t>
                            </w:r>
                            <w:r>
                              <w:rPr>
                                <w:rFonts w:eastAsia="標楷體" w:hint="eastAsia"/>
                                <w:b/>
                                <w:shd w:val="pct15" w:color="auto" w:fill="FFFFFF"/>
                              </w:rPr>
                              <w:t>小組會議（二）</w:t>
                            </w:r>
                            <w:r>
                              <w:rPr>
                                <w:rFonts w:eastAsia="標楷體"/>
                                <w:b/>
                                <w:shd w:val="pct15"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0E2C4" id="文字方塊 9" o:spid="_x0000_s1042" type="#_x0000_t202" style="position:absolute;left:0;text-align:left;margin-left:100.8pt;margin-top:307.95pt;width:180.3pt;height:2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">
                <v:textbox>
                  <w:txbxContent>
                    <w:p w14:paraId="77EB17E5"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召開</w:t>
                      </w:r>
                      <w:r w:rsidRPr="00F31E4E">
                        <w:rPr>
                          <w:rFonts w:eastAsia="標楷體" w:hint="eastAsia"/>
                          <w:b/>
                          <w:shd w:val="pct15" w:color="auto" w:fill="FFFFFF"/>
                        </w:rPr>
                        <w:t>評量</w:t>
                      </w:r>
                      <w:r>
                        <w:rPr>
                          <w:rFonts w:eastAsia="標楷體" w:hint="eastAsia"/>
                          <w:b/>
                          <w:shd w:val="pct15" w:color="auto" w:fill="FFFFFF"/>
                        </w:rPr>
                        <w:t>小組會議（</w:t>
                      </w:r>
                      <w:r>
                        <w:rPr>
                          <w:rFonts w:eastAsia="標楷體" w:hint="eastAsia"/>
                          <w:b/>
                          <w:shd w:val="pct15" w:color="auto" w:fill="FFFFFF"/>
                        </w:rPr>
                        <w:t>二）</w:t>
                      </w:r>
                      <w:r>
                        <w:rPr>
                          <w:rFonts w:eastAsia="標楷體"/>
                          <w:b/>
                          <w:shd w:val="pct15" w:color="auto" w:fill="FFFFFF"/>
                        </w:rPr>
                        <w:t xml:space="preserve"> </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66432" behindDoc="0" locked="0" layoutInCell="1" allowOverlap="1" wp14:anchorId="3192C1CA" wp14:editId="66213241">
                <wp:simplePos x="0" y="0"/>
                <wp:positionH relativeFrom="column">
                  <wp:posOffset>1295400</wp:posOffset>
                </wp:positionH>
                <wp:positionV relativeFrom="paragraph">
                  <wp:posOffset>1038225</wp:posOffset>
                </wp:positionV>
                <wp:extent cx="2286000" cy="307975"/>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079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3BB7F0" w14:textId="77777777" w:rsidR="004E7E28" w:rsidRDefault="004E7E28" w:rsidP="003C252D">
                            <w:pPr>
                              <w:snapToGrid w:val="0"/>
                              <w:spacing w:before="60" w:line="240" w:lineRule="atLeast"/>
                              <w:jc w:val="center"/>
                              <w:rPr>
                                <w:sz w:val="20"/>
                              </w:rPr>
                            </w:pPr>
                            <w:r>
                              <w:rPr>
                                <w:rFonts w:eastAsia="標楷體"/>
                                <w:b/>
                                <w:shd w:val="pct15" w:color="auto" w:fill="FFFFFF"/>
                              </w:rPr>
                              <w:t xml:space="preserve"> </w:t>
                            </w:r>
                            <w:r>
                              <w:rPr>
                                <w:rFonts w:eastAsia="標楷體" w:hint="eastAsia"/>
                                <w:b/>
                                <w:shd w:val="pct15" w:color="auto" w:fill="FFFFFF"/>
                              </w:rPr>
                              <w:t>召開</w:t>
                            </w:r>
                            <w:r w:rsidRPr="00F31E4E">
                              <w:rPr>
                                <w:rFonts w:eastAsia="標楷體" w:hint="eastAsia"/>
                                <w:b/>
                                <w:shd w:val="pct15" w:color="auto" w:fill="FFFFFF"/>
                              </w:rPr>
                              <w:t>評量</w:t>
                            </w:r>
                            <w:r>
                              <w:rPr>
                                <w:rFonts w:eastAsia="標楷體" w:hint="eastAsia"/>
                                <w:b/>
                                <w:shd w:val="pct15" w:color="auto" w:fill="FFFFFF"/>
                              </w:rPr>
                              <w:t>小組會議（一）</w:t>
                            </w:r>
                            <w:r>
                              <w:rPr>
                                <w:rFonts w:eastAsia="標楷體"/>
                                <w:b/>
                                <w:shd w:val="pct15"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2C1CA" id="文字方塊 8" o:spid="_x0000_s1043" type="#_x0000_t202" style="position:absolute;left:0;text-align:left;margin-left:102pt;margin-top:81.75pt;width:180pt;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">
                <v:textbox>
                  <w:txbxContent>
                    <w:p w14:paraId="613BB7F0" w14:textId="77777777" w:rsidR="004E7E28" w:rsidRDefault="004E7E28" w:rsidP="003C252D">
                      <w:pPr>
                        <w:snapToGrid w:val="0"/>
                        <w:spacing w:before="60" w:line="240" w:lineRule="atLeast"/>
                        <w:jc w:val="center"/>
                        <w:rPr>
                          <w:sz w:val="20"/>
                        </w:rPr>
                      </w:pPr>
                      <w:r>
                        <w:rPr>
                          <w:rFonts w:eastAsia="標楷體"/>
                          <w:b/>
                          <w:shd w:val="pct15" w:color="auto" w:fill="FFFFFF"/>
                        </w:rPr>
                        <w:t xml:space="preserve"> </w:t>
                      </w:r>
                      <w:r>
                        <w:rPr>
                          <w:rFonts w:eastAsia="標楷體" w:hint="eastAsia"/>
                          <w:b/>
                          <w:shd w:val="pct15" w:color="auto" w:fill="FFFFFF"/>
                        </w:rPr>
                        <w:t>召開</w:t>
                      </w:r>
                      <w:r w:rsidRPr="00F31E4E">
                        <w:rPr>
                          <w:rFonts w:eastAsia="標楷體" w:hint="eastAsia"/>
                          <w:b/>
                          <w:shd w:val="pct15" w:color="auto" w:fill="FFFFFF"/>
                        </w:rPr>
                        <w:t>評量</w:t>
                      </w:r>
                      <w:r>
                        <w:rPr>
                          <w:rFonts w:eastAsia="標楷體" w:hint="eastAsia"/>
                          <w:b/>
                          <w:shd w:val="pct15" w:color="auto" w:fill="FFFFFF"/>
                        </w:rPr>
                        <w:t>小組會議（</w:t>
                      </w:r>
                      <w:r>
                        <w:rPr>
                          <w:rFonts w:eastAsia="標楷體" w:hint="eastAsia"/>
                          <w:b/>
                          <w:shd w:val="pct15" w:color="auto" w:fill="FFFFFF"/>
                        </w:rPr>
                        <w:t>一）</w:t>
                      </w:r>
                      <w:r>
                        <w:rPr>
                          <w:rFonts w:eastAsia="標楷體"/>
                          <w:b/>
                          <w:shd w:val="pct15" w:color="auto" w:fill="FFFFFF"/>
                        </w:rPr>
                        <w:t xml:space="preserve"> </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65408" behindDoc="0" locked="0" layoutInCell="1" allowOverlap="1" wp14:anchorId="2291E515" wp14:editId="520E235B">
                <wp:simplePos x="0" y="0"/>
                <wp:positionH relativeFrom="column">
                  <wp:posOffset>1143000</wp:posOffset>
                </wp:positionH>
                <wp:positionV relativeFrom="paragraph">
                  <wp:posOffset>434340</wp:posOffset>
                </wp:positionV>
                <wp:extent cx="2667000" cy="34671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467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1ABFB4" w14:textId="77777777" w:rsidR="004E7E28" w:rsidRDefault="004E7E28" w:rsidP="003C252D">
                            <w:pPr>
                              <w:snapToGrid w:val="0"/>
                              <w:spacing w:before="60" w:line="240" w:lineRule="atLeast"/>
                              <w:jc w:val="center"/>
                              <w:rPr>
                                <w:sz w:val="20"/>
                              </w:rPr>
                            </w:pPr>
                            <w:r>
                              <w:rPr>
                                <w:rFonts w:eastAsia="標楷體"/>
                                <w:b/>
                                <w:shd w:val="pct15" w:color="auto" w:fill="FFFFFF"/>
                              </w:rPr>
                              <w:t xml:space="preserve"> </w:t>
                            </w:r>
                            <w:r>
                              <w:rPr>
                                <w:rFonts w:eastAsia="標楷體" w:hint="eastAsia"/>
                                <w:b/>
                                <w:shd w:val="pct15" w:color="auto" w:fill="FFFFFF"/>
                              </w:rPr>
                              <w:t>特殊教育推行委員會組成</w:t>
                            </w:r>
                            <w:r w:rsidRPr="00F31E4E">
                              <w:rPr>
                                <w:rFonts w:eastAsia="標楷體" w:hint="eastAsia"/>
                                <w:b/>
                                <w:shd w:val="pct15" w:color="auto" w:fill="FFFFFF"/>
                              </w:rPr>
                              <w:t>評量</w:t>
                            </w:r>
                            <w:r>
                              <w:rPr>
                                <w:rFonts w:eastAsia="標楷體" w:hint="eastAsia"/>
                                <w:b/>
                                <w:shd w:val="pct15" w:color="auto" w:fill="FFFFFF"/>
                              </w:rPr>
                              <w:t>小組</w:t>
                            </w:r>
                            <w:r>
                              <w:rPr>
                                <w:rFonts w:eastAsia="標楷體"/>
                                <w:b/>
                                <w:shd w:val="pct15"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1E515" id="文字方塊 7" o:spid="_x0000_s1044" type="#_x0000_t202" style="position:absolute;left:0;text-align:left;margin-left:90pt;margin-top:34.2pt;width:210pt;height:2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">
                <v:textbox>
                  <w:txbxContent>
                    <w:p w14:paraId="341ABFB4" w14:textId="77777777" w:rsidR="004E7E28" w:rsidRDefault="004E7E28" w:rsidP="003C252D">
                      <w:pPr>
                        <w:snapToGrid w:val="0"/>
                        <w:spacing w:before="60" w:line="240" w:lineRule="atLeast"/>
                        <w:jc w:val="center"/>
                        <w:rPr>
                          <w:sz w:val="20"/>
                        </w:rPr>
                      </w:pPr>
                      <w:r>
                        <w:rPr>
                          <w:rFonts w:eastAsia="標楷體"/>
                          <w:b/>
                          <w:shd w:val="pct15" w:color="auto" w:fill="FFFFFF"/>
                        </w:rPr>
                        <w:t xml:space="preserve"> </w:t>
                      </w:r>
                      <w:r>
                        <w:rPr>
                          <w:rFonts w:eastAsia="標楷體" w:hint="eastAsia"/>
                          <w:b/>
                          <w:shd w:val="pct15" w:color="auto" w:fill="FFFFFF"/>
                        </w:rPr>
                        <w:t>特殊教育推行委員會組成</w:t>
                      </w:r>
                      <w:r w:rsidRPr="00F31E4E">
                        <w:rPr>
                          <w:rFonts w:eastAsia="標楷體" w:hint="eastAsia"/>
                          <w:b/>
                          <w:shd w:val="pct15" w:color="auto" w:fill="FFFFFF"/>
                        </w:rPr>
                        <w:t>評量</w:t>
                      </w:r>
                      <w:r>
                        <w:rPr>
                          <w:rFonts w:eastAsia="標楷體" w:hint="eastAsia"/>
                          <w:b/>
                          <w:shd w:val="pct15" w:color="auto" w:fill="FFFFFF"/>
                        </w:rPr>
                        <w:t>小組</w:t>
                      </w:r>
                      <w:r>
                        <w:rPr>
                          <w:rFonts w:eastAsia="標楷體"/>
                          <w:b/>
                          <w:shd w:val="pct15" w:color="auto" w:fill="FFFFFF"/>
                        </w:rPr>
                        <w:t xml:space="preserve"> </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64384" behindDoc="0" locked="0" layoutInCell="1" allowOverlap="1" wp14:anchorId="036F33E7" wp14:editId="5C26D03A">
                <wp:simplePos x="0" y="0"/>
                <wp:positionH relativeFrom="column">
                  <wp:posOffset>1295400</wp:posOffset>
                </wp:positionH>
                <wp:positionV relativeFrom="paragraph">
                  <wp:posOffset>1496060</wp:posOffset>
                </wp:positionV>
                <wp:extent cx="2286000" cy="34671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67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B1694F"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辦理宣導工作</w:t>
                            </w:r>
                            <w:r>
                              <w:rPr>
                                <w:rFonts w:eastAsia="標楷體"/>
                                <w:b/>
                                <w:shd w:val="pct15"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F33E7" id="文字方塊 6" o:spid="_x0000_s1045" type="#_x0000_t202" style="position:absolute;left:0;text-align:left;margin-left:102pt;margin-top:117.8pt;width:180pt;height:2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">
                <v:textbox>
                  <w:txbxContent>
                    <w:p w14:paraId="0AB1694F"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辦理宣導工作</w:t>
                      </w:r>
                      <w:r>
                        <w:rPr>
                          <w:rFonts w:eastAsia="標楷體"/>
                          <w:b/>
                          <w:shd w:val="pct15" w:color="auto" w:fill="FFFFFF"/>
                        </w:rPr>
                        <w:t xml:space="preserve"> </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63360" behindDoc="0" locked="0" layoutInCell="1" allowOverlap="1" wp14:anchorId="580F1A75" wp14:editId="5676EF17">
                <wp:simplePos x="0" y="0"/>
                <wp:positionH relativeFrom="column">
                  <wp:posOffset>1295400</wp:posOffset>
                </wp:positionH>
                <wp:positionV relativeFrom="paragraph">
                  <wp:posOffset>1978025</wp:posOffset>
                </wp:positionV>
                <wp:extent cx="2286000" cy="34671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67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391ACE"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受理推薦申請</w:t>
                            </w:r>
                            <w:r>
                              <w:rPr>
                                <w:rFonts w:eastAsia="標楷體"/>
                                <w:b/>
                                <w:shd w:val="pct15"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F1A75" id="文字方塊 5" o:spid="_x0000_s1046" type="#_x0000_t202" style="position:absolute;left:0;text-align:left;margin-left:102pt;margin-top:155.75pt;width:180pt;height:2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">
                <v:textbox>
                  <w:txbxContent>
                    <w:p w14:paraId="4D391ACE"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受理推薦申請</w:t>
                      </w:r>
                      <w:r>
                        <w:rPr>
                          <w:rFonts w:eastAsia="標楷體"/>
                          <w:b/>
                          <w:shd w:val="pct15" w:color="auto" w:fill="FFFFFF"/>
                        </w:rPr>
                        <w:t xml:space="preserve"> </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62336" behindDoc="0" locked="0" layoutInCell="1" allowOverlap="1" wp14:anchorId="2BBF3779" wp14:editId="61BFE8EF">
                <wp:simplePos x="0" y="0"/>
                <wp:positionH relativeFrom="column">
                  <wp:posOffset>1295400</wp:posOffset>
                </wp:positionH>
                <wp:positionV relativeFrom="paragraph">
                  <wp:posOffset>2459355</wp:posOffset>
                </wp:positionV>
                <wp:extent cx="2286000" cy="34671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67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AFFA5F"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辦理資格審核</w:t>
                            </w:r>
                            <w:r>
                              <w:rPr>
                                <w:rFonts w:eastAsia="標楷體"/>
                                <w:b/>
                                <w:shd w:val="pct15"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F3779" id="文字方塊 4" o:spid="_x0000_s1047" type="#_x0000_t202" style="position:absolute;left:0;text-align:left;margin-left:102pt;margin-top:193.65pt;width:180pt;height:2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">
                <v:textbox>
                  <w:txbxContent>
                    <w:p w14:paraId="2AAFFA5F"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辦理資格審核</w:t>
                      </w:r>
                      <w:r>
                        <w:rPr>
                          <w:rFonts w:eastAsia="標楷體"/>
                          <w:b/>
                          <w:shd w:val="pct15" w:color="auto" w:fill="FFFFFF"/>
                        </w:rPr>
                        <w:t xml:space="preserve"> </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61312" behindDoc="0" locked="0" layoutInCell="1" allowOverlap="1" wp14:anchorId="1A57F9B6" wp14:editId="3C136946">
                <wp:simplePos x="0" y="0"/>
                <wp:positionH relativeFrom="column">
                  <wp:posOffset>1295400</wp:posOffset>
                </wp:positionH>
                <wp:positionV relativeFrom="paragraph">
                  <wp:posOffset>2941320</wp:posOffset>
                </wp:positionV>
                <wp:extent cx="2286000" cy="34671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67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EAA4CB"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公布審核通過名單</w:t>
                            </w:r>
                            <w:r>
                              <w:rPr>
                                <w:rFonts w:eastAsia="標楷體" w:hint="eastAsia"/>
                                <w:b/>
                                <w:shd w:val="pct15"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7F9B6" id="文字方塊 3" o:spid="_x0000_s1048" type="#_x0000_t202" style="position:absolute;left:0;text-align:left;margin-left:102pt;margin-top:231.6pt;width:180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">
                <v:textbox>
                  <w:txbxContent>
                    <w:p w14:paraId="6AEAA4CB"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公布審核通過名單</w:t>
                      </w:r>
                      <w:r>
                        <w:rPr>
                          <w:rFonts w:eastAsia="標楷體" w:hint="eastAsia"/>
                          <w:b/>
                          <w:shd w:val="pct15" w:color="auto" w:fill="FFFFFF"/>
                        </w:rPr>
                        <w:t xml:space="preserve"> </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60288" behindDoc="0" locked="0" layoutInCell="1" allowOverlap="1" wp14:anchorId="4FBA7812" wp14:editId="3F9D3BFB">
                <wp:simplePos x="0" y="0"/>
                <wp:positionH relativeFrom="column">
                  <wp:posOffset>1283970</wp:posOffset>
                </wp:positionH>
                <wp:positionV relativeFrom="paragraph">
                  <wp:posOffset>4392930</wp:posOffset>
                </wp:positionV>
                <wp:extent cx="2282190" cy="34671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3467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959CB6"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公布校內鑑定</w:t>
                            </w:r>
                            <w:r w:rsidRPr="00F31E4E">
                              <w:rPr>
                                <w:rFonts w:eastAsia="標楷體" w:hint="eastAsia"/>
                                <w:b/>
                                <w:shd w:val="pct15" w:color="auto" w:fill="FFFFFF"/>
                              </w:rPr>
                              <w:t>評量</w:t>
                            </w:r>
                            <w:r>
                              <w:rPr>
                                <w:rFonts w:eastAsia="標楷體" w:hint="eastAsia"/>
                                <w:b/>
                                <w:shd w:val="pct15" w:color="auto" w:fill="FFFFFF"/>
                              </w:rPr>
                              <w:t>通過名單</w:t>
                            </w:r>
                            <w:r>
                              <w:rPr>
                                <w:rFonts w:eastAsia="標楷體"/>
                                <w:b/>
                                <w:shd w:val="pct15"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A7812" id="文字方塊 2" o:spid="_x0000_s1049" type="#_x0000_t202" style="position:absolute;left:0;text-align:left;margin-left:101.1pt;margin-top:345.9pt;width:179.7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">
                <v:textbox>
                  <w:txbxContent>
                    <w:p w14:paraId="72959CB6"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公布校內鑑定</w:t>
                      </w:r>
                      <w:r w:rsidRPr="00F31E4E">
                        <w:rPr>
                          <w:rFonts w:eastAsia="標楷體" w:hint="eastAsia"/>
                          <w:b/>
                          <w:shd w:val="pct15" w:color="auto" w:fill="FFFFFF"/>
                        </w:rPr>
                        <w:t>評量</w:t>
                      </w:r>
                      <w:r>
                        <w:rPr>
                          <w:rFonts w:eastAsia="標楷體" w:hint="eastAsia"/>
                          <w:b/>
                          <w:shd w:val="pct15" w:color="auto" w:fill="FFFFFF"/>
                        </w:rPr>
                        <w:t>通過名單</w:t>
                      </w:r>
                      <w:r>
                        <w:rPr>
                          <w:rFonts w:eastAsia="標楷體"/>
                          <w:b/>
                          <w:shd w:val="pct15" w:color="auto" w:fill="FFFFFF"/>
                        </w:rPr>
                        <w:t xml:space="preserve"> </w:t>
                      </w:r>
                    </w:p>
                  </w:txbxContent>
                </v:textbox>
              </v:shape>
            </w:pict>
          </mc:Fallback>
        </mc:AlternateContent>
      </w:r>
      <w:r w:rsidR="003C252D" w:rsidRPr="009E0CDD">
        <w:rPr>
          <w:rFonts w:ascii="Book Antiqua" w:eastAsia="標楷體" w:hAnsi="Book Antiqua"/>
          <w:b/>
          <w:noProof/>
          <w:sz w:val="28"/>
        </w:rPr>
        <mc:AlternateContent>
          <mc:Choice Requires="wps">
            <w:drawing>
              <wp:anchor distT="0" distB="0" distL="114300" distR="114300" simplePos="0" relativeHeight="251659264" behindDoc="0" locked="0" layoutInCell="1" allowOverlap="1" wp14:anchorId="0E12E62D" wp14:editId="06150599">
                <wp:simplePos x="0" y="0"/>
                <wp:positionH relativeFrom="column">
                  <wp:posOffset>1295400</wp:posOffset>
                </wp:positionH>
                <wp:positionV relativeFrom="paragraph">
                  <wp:posOffset>3429635</wp:posOffset>
                </wp:positionV>
                <wp:extent cx="2286000" cy="34671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67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7A28D8"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實施相關評量</w:t>
                            </w:r>
                            <w:r>
                              <w:rPr>
                                <w:rFonts w:eastAsia="標楷體"/>
                                <w:b/>
                                <w:shd w:val="pct15" w:color="auto" w:fill="FFFFFF"/>
                              </w:rPr>
                              <w:t xml:space="preserve"> </w:t>
                            </w:r>
                          </w:p>
                          <w:p w14:paraId="637DC1CE" w14:textId="77777777" w:rsidR="004E7E28" w:rsidRDefault="004E7E28" w:rsidP="003C252D">
                            <w:pPr>
                              <w:pStyle w:val="21"/>
                              <w:snapToGrid w:val="0"/>
                              <w:spacing w:line="240" w:lineRule="exact"/>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2E62D" id="文字方塊 1" o:spid="_x0000_s1050" type="#_x0000_t202" style="position:absolute;left:0;text-align:left;margin-left:102pt;margin-top:270.05pt;width:180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">
                <v:textbox>
                  <w:txbxContent>
                    <w:p w14:paraId="427A28D8" w14:textId="77777777" w:rsidR="004E7E28" w:rsidRDefault="004E7E28" w:rsidP="003C252D">
                      <w:pPr>
                        <w:snapToGrid w:val="0"/>
                        <w:spacing w:before="60" w:line="240" w:lineRule="atLeast"/>
                        <w:jc w:val="center"/>
                        <w:rPr>
                          <w:rFonts w:eastAsia="標楷體"/>
                          <w:b/>
                          <w:shd w:val="pct15" w:color="auto" w:fill="FFFFFF"/>
                        </w:rPr>
                      </w:pPr>
                      <w:r>
                        <w:rPr>
                          <w:rFonts w:eastAsia="標楷體"/>
                          <w:b/>
                          <w:shd w:val="pct15" w:color="auto" w:fill="FFFFFF"/>
                        </w:rPr>
                        <w:t xml:space="preserve"> </w:t>
                      </w:r>
                      <w:r>
                        <w:rPr>
                          <w:rFonts w:eastAsia="標楷體" w:hint="eastAsia"/>
                          <w:b/>
                          <w:shd w:val="pct15" w:color="auto" w:fill="FFFFFF"/>
                        </w:rPr>
                        <w:t>實施相關評量</w:t>
                      </w:r>
                      <w:r>
                        <w:rPr>
                          <w:rFonts w:eastAsia="標楷體"/>
                          <w:b/>
                          <w:shd w:val="pct15" w:color="auto" w:fill="FFFFFF"/>
                        </w:rPr>
                        <w:t xml:space="preserve"> </w:t>
                      </w:r>
                    </w:p>
                    <w:p w14:paraId="637DC1CE" w14:textId="77777777" w:rsidR="004E7E28" w:rsidRDefault="004E7E28" w:rsidP="003C252D">
                      <w:pPr>
                        <w:pStyle w:val="21"/>
                        <w:snapToGrid w:val="0"/>
                        <w:spacing w:line="240" w:lineRule="exact"/>
                        <w:jc w:val="both"/>
                        <w:rPr>
                          <w:sz w:val="20"/>
                        </w:rPr>
                      </w:pPr>
                    </w:p>
                  </w:txbxContent>
                </v:textbox>
              </v:shape>
            </w:pict>
          </mc:Fallback>
        </mc:AlternateContent>
      </w:r>
    </w:p>
    <w:p w14:paraId="3BE68B54" w14:textId="77777777" w:rsidR="00EA1AB1" w:rsidRPr="009E0CDD" w:rsidRDefault="00EA1AB1" w:rsidP="003C252D">
      <w:pPr>
        <w:snapToGrid w:val="0"/>
        <w:spacing w:afterLines="35" w:after="126" w:line="400" w:lineRule="atLeast"/>
        <w:ind w:left="1985" w:hanging="1985"/>
        <w:jc w:val="both"/>
        <w:sectPr w:rsidR="00EA1AB1" w:rsidRPr="009E0CDD" w:rsidSect="00A35782">
          <w:headerReference w:type="default" r:id="rId9"/>
          <w:pgSz w:w="11906" w:h="16838"/>
          <w:pgMar w:top="720" w:right="720" w:bottom="567" w:left="720" w:header="851" w:footer="992" w:gutter="0"/>
          <w:cols w:space="425"/>
          <w:docGrid w:type="lines" w:linePitch="360"/>
        </w:sectPr>
      </w:pPr>
    </w:p>
    <w:p w14:paraId="167BDD99" w14:textId="77777777" w:rsidR="00EA1AB1" w:rsidRPr="009E0CDD" w:rsidRDefault="00EA1AB1" w:rsidP="00EA1AB1">
      <w:pPr>
        <w:snapToGrid w:val="0"/>
        <w:spacing w:afterLines="50" w:after="180" w:line="240" w:lineRule="atLeast"/>
        <w:jc w:val="both"/>
        <w:rPr>
          <w:rFonts w:eastAsia="標楷體"/>
          <w:b/>
          <w:sz w:val="20"/>
          <w:szCs w:val="20"/>
          <w:bdr w:val="single" w:sz="4" w:space="0" w:color="auto"/>
        </w:rPr>
      </w:pPr>
      <w:r w:rsidRPr="009E0CDD">
        <w:rPr>
          <w:rFonts w:eastAsia="標楷體" w:hint="eastAsia"/>
          <w:b/>
          <w:sz w:val="20"/>
          <w:szCs w:val="20"/>
          <w:bdr w:val="single" w:sz="4" w:space="0" w:color="auto"/>
        </w:rPr>
        <w:lastRenderedPageBreak/>
        <w:t>附件一</w:t>
      </w:r>
    </w:p>
    <w:p w14:paraId="28F10662" w14:textId="2CFC1FAD" w:rsidR="00EA1AB1" w:rsidRPr="009E0CDD" w:rsidRDefault="00AD276C" w:rsidP="00EA1AB1">
      <w:pPr>
        <w:snapToGrid w:val="0"/>
        <w:spacing w:afterLines="50" w:after="180" w:line="240" w:lineRule="atLeast"/>
        <w:jc w:val="center"/>
        <w:rPr>
          <w:rFonts w:eastAsia="標楷體"/>
          <w:b/>
          <w:sz w:val="16"/>
          <w:szCs w:val="16"/>
        </w:rPr>
      </w:pPr>
      <w:r w:rsidRPr="009E0CDD">
        <w:rPr>
          <w:rFonts w:ascii="Book Antiqua" w:eastAsia="標楷體" w:hAnsi="標楷體"/>
          <w:b/>
          <w:sz w:val="28"/>
          <w:szCs w:val="28"/>
        </w:rPr>
        <w:t>臺北市濱江實驗國民中學</w:t>
      </w:r>
      <w:r w:rsidR="004E7E28" w:rsidRPr="009E0CDD">
        <w:rPr>
          <w:rFonts w:ascii="Book Antiqua" w:eastAsia="標楷體" w:hAnsi="Book Antiqua" w:hint="eastAsia"/>
          <w:b/>
          <w:sz w:val="30"/>
          <w:szCs w:val="30"/>
        </w:rPr>
        <w:t>11</w:t>
      </w:r>
      <w:r w:rsidR="00FC6E2B">
        <w:rPr>
          <w:rFonts w:ascii="Book Antiqua" w:eastAsia="標楷體" w:hAnsi="Book Antiqua"/>
          <w:b/>
          <w:sz w:val="30"/>
          <w:szCs w:val="30"/>
        </w:rPr>
        <w:t>2</w:t>
      </w:r>
      <w:r w:rsidR="00EA1AB1" w:rsidRPr="009E0CDD">
        <w:rPr>
          <w:rFonts w:ascii="Book Antiqua" w:eastAsia="標楷體" w:hAnsi="標楷體"/>
          <w:b/>
          <w:sz w:val="28"/>
          <w:szCs w:val="28"/>
        </w:rPr>
        <w:t>學年度資賦優異學生縮短修業年限</w:t>
      </w:r>
      <w:r w:rsidR="00EA1AB1" w:rsidRPr="009E0CDD">
        <w:rPr>
          <w:rFonts w:ascii="標楷體" w:eastAsia="標楷體" w:hAnsi="標楷體" w:hint="eastAsia"/>
          <w:b/>
          <w:sz w:val="28"/>
          <w:szCs w:val="28"/>
        </w:rPr>
        <w:t>實施方式</w:t>
      </w:r>
    </w:p>
    <w:tbl>
      <w:tblPr>
        <w:tblW w:w="1445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1620"/>
        <w:gridCol w:w="1080"/>
        <w:gridCol w:w="1080"/>
        <w:gridCol w:w="816"/>
        <w:gridCol w:w="24"/>
        <w:gridCol w:w="9"/>
        <w:gridCol w:w="5103"/>
        <w:gridCol w:w="2126"/>
        <w:gridCol w:w="1701"/>
      </w:tblGrid>
      <w:tr w:rsidR="009E0CDD" w:rsidRPr="009E0CDD" w14:paraId="1C6FCF4F" w14:textId="77777777" w:rsidTr="009D6947">
        <w:trPr>
          <w:tblHeader/>
          <w:jc w:val="center"/>
        </w:trPr>
        <w:tc>
          <w:tcPr>
            <w:tcW w:w="900" w:type="dxa"/>
            <w:tcBorders>
              <w:bottom w:val="single" w:sz="4" w:space="0" w:color="auto"/>
            </w:tcBorders>
            <w:vAlign w:val="center"/>
          </w:tcPr>
          <w:p w14:paraId="418EA23C" w14:textId="77777777" w:rsidR="00EA1AB1" w:rsidRPr="009E0CDD" w:rsidRDefault="00EA1AB1" w:rsidP="00F5138E">
            <w:pPr>
              <w:snapToGrid w:val="0"/>
              <w:spacing w:line="240" w:lineRule="atLeast"/>
              <w:jc w:val="center"/>
              <w:rPr>
                <w:rFonts w:ascii="Book Antiqua" w:eastAsia="標楷體" w:hAnsi="Book Antiqua"/>
                <w:sz w:val="20"/>
              </w:rPr>
            </w:pPr>
            <w:r w:rsidRPr="009E0CDD">
              <w:rPr>
                <w:rFonts w:ascii="Book Antiqua" w:eastAsia="標楷體" w:hAnsi="Book Antiqua" w:hint="eastAsia"/>
                <w:sz w:val="20"/>
              </w:rPr>
              <w:t>項目</w:t>
            </w:r>
          </w:p>
        </w:tc>
        <w:tc>
          <w:tcPr>
            <w:tcW w:w="1620" w:type="dxa"/>
            <w:tcBorders>
              <w:bottom w:val="single" w:sz="4" w:space="0" w:color="auto"/>
            </w:tcBorders>
            <w:vAlign w:val="center"/>
          </w:tcPr>
          <w:p w14:paraId="17F2C053" w14:textId="77777777" w:rsidR="00EA1AB1" w:rsidRPr="009E0CDD" w:rsidRDefault="00EA1AB1" w:rsidP="00F5138E">
            <w:pPr>
              <w:snapToGrid w:val="0"/>
              <w:spacing w:line="240" w:lineRule="atLeast"/>
              <w:jc w:val="center"/>
              <w:rPr>
                <w:rFonts w:ascii="Book Antiqua" w:eastAsia="標楷體" w:hAnsi="Book Antiqua"/>
                <w:sz w:val="20"/>
              </w:rPr>
            </w:pPr>
            <w:r w:rsidRPr="009E0CDD">
              <w:rPr>
                <w:rFonts w:ascii="Book Antiqua" w:eastAsia="標楷體" w:hAnsi="Book Antiqua" w:hint="eastAsia"/>
                <w:sz w:val="20"/>
              </w:rPr>
              <w:t>定義</w:t>
            </w:r>
          </w:p>
        </w:tc>
        <w:tc>
          <w:tcPr>
            <w:tcW w:w="1080" w:type="dxa"/>
            <w:tcBorders>
              <w:bottom w:val="single" w:sz="4" w:space="0" w:color="auto"/>
            </w:tcBorders>
            <w:vAlign w:val="center"/>
          </w:tcPr>
          <w:p w14:paraId="56C8F28A" w14:textId="77777777" w:rsidR="00EA1AB1" w:rsidRPr="009E0CDD" w:rsidRDefault="00EA1AB1" w:rsidP="00F5138E">
            <w:pPr>
              <w:snapToGrid w:val="0"/>
              <w:spacing w:line="240" w:lineRule="atLeast"/>
              <w:jc w:val="center"/>
              <w:rPr>
                <w:rFonts w:ascii="Book Antiqua" w:eastAsia="標楷體" w:hAnsi="Book Antiqua"/>
                <w:sz w:val="20"/>
              </w:rPr>
            </w:pPr>
            <w:r w:rsidRPr="009E0CDD">
              <w:rPr>
                <w:rFonts w:ascii="Book Antiqua" w:eastAsia="標楷體" w:hAnsi="標楷體" w:hint="eastAsia"/>
                <w:sz w:val="20"/>
              </w:rPr>
              <w:t>申請資格</w:t>
            </w:r>
          </w:p>
        </w:tc>
        <w:tc>
          <w:tcPr>
            <w:tcW w:w="1080" w:type="dxa"/>
            <w:tcBorders>
              <w:bottom w:val="single" w:sz="4" w:space="0" w:color="auto"/>
            </w:tcBorders>
            <w:vAlign w:val="center"/>
          </w:tcPr>
          <w:p w14:paraId="760D6F6C" w14:textId="77777777" w:rsidR="00EA1AB1" w:rsidRPr="009E0CDD" w:rsidRDefault="00EA1AB1" w:rsidP="00F5138E">
            <w:pPr>
              <w:snapToGrid w:val="0"/>
              <w:spacing w:line="240" w:lineRule="atLeast"/>
              <w:jc w:val="center"/>
              <w:rPr>
                <w:rFonts w:ascii="Book Antiqua" w:eastAsia="標楷體" w:hAnsi="Book Antiqua"/>
                <w:sz w:val="20"/>
              </w:rPr>
            </w:pPr>
            <w:r w:rsidRPr="009E0CDD">
              <w:rPr>
                <w:rFonts w:ascii="Book Antiqua" w:eastAsia="標楷體" w:hAnsi="標楷體" w:hint="eastAsia"/>
                <w:sz w:val="20"/>
              </w:rPr>
              <w:t>適用科目</w:t>
            </w:r>
          </w:p>
        </w:tc>
        <w:tc>
          <w:tcPr>
            <w:tcW w:w="5952" w:type="dxa"/>
            <w:gridSpan w:val="4"/>
            <w:tcBorders>
              <w:bottom w:val="single" w:sz="4" w:space="0" w:color="auto"/>
            </w:tcBorders>
            <w:vAlign w:val="center"/>
          </w:tcPr>
          <w:p w14:paraId="7C787386" w14:textId="77777777" w:rsidR="00EA1AB1" w:rsidRPr="009E0CDD" w:rsidRDefault="00EA1AB1" w:rsidP="00F5138E">
            <w:pPr>
              <w:snapToGrid w:val="0"/>
              <w:spacing w:line="240" w:lineRule="atLeast"/>
              <w:jc w:val="center"/>
              <w:rPr>
                <w:rFonts w:ascii="Book Antiqua" w:eastAsia="標楷體" w:hAnsi="Book Antiqua"/>
                <w:sz w:val="20"/>
              </w:rPr>
            </w:pPr>
            <w:r w:rsidRPr="009E0CDD">
              <w:rPr>
                <w:rFonts w:ascii="Book Antiqua" w:eastAsia="標楷體" w:hAnsi="Book Antiqua" w:hint="eastAsia"/>
                <w:sz w:val="20"/>
              </w:rPr>
              <w:t>評量標準</w:t>
            </w:r>
          </w:p>
        </w:tc>
        <w:tc>
          <w:tcPr>
            <w:tcW w:w="2126" w:type="dxa"/>
            <w:tcBorders>
              <w:bottom w:val="single" w:sz="4" w:space="0" w:color="auto"/>
            </w:tcBorders>
          </w:tcPr>
          <w:p w14:paraId="33F4CE19" w14:textId="77777777" w:rsidR="00EA1AB1" w:rsidRPr="009E0CDD" w:rsidRDefault="00EA1AB1" w:rsidP="00F5138E">
            <w:pPr>
              <w:snapToGrid w:val="0"/>
              <w:spacing w:line="240" w:lineRule="atLeast"/>
              <w:jc w:val="center"/>
              <w:rPr>
                <w:rFonts w:ascii="Book Antiqua" w:eastAsia="標楷體" w:hAnsi="Book Antiqua"/>
                <w:sz w:val="20"/>
              </w:rPr>
            </w:pPr>
            <w:r w:rsidRPr="009E0CDD">
              <w:rPr>
                <w:rFonts w:ascii="Book Antiqua" w:eastAsia="標楷體" w:hAnsi="標楷體"/>
                <w:sz w:val="20"/>
              </w:rPr>
              <w:t>輔導方式</w:t>
            </w:r>
          </w:p>
        </w:tc>
        <w:tc>
          <w:tcPr>
            <w:tcW w:w="1701" w:type="dxa"/>
            <w:tcBorders>
              <w:bottom w:val="single" w:sz="4" w:space="0" w:color="auto"/>
            </w:tcBorders>
            <w:vAlign w:val="center"/>
          </w:tcPr>
          <w:p w14:paraId="519356A5" w14:textId="77777777" w:rsidR="00EA1AB1" w:rsidRPr="009E0CDD" w:rsidRDefault="00EA1AB1" w:rsidP="00F5138E">
            <w:pPr>
              <w:snapToGrid w:val="0"/>
              <w:spacing w:line="240" w:lineRule="atLeast"/>
              <w:jc w:val="center"/>
              <w:rPr>
                <w:rFonts w:ascii="Book Antiqua" w:eastAsia="標楷體" w:hAnsi="Book Antiqua"/>
                <w:sz w:val="20"/>
              </w:rPr>
            </w:pPr>
            <w:r w:rsidRPr="009E0CDD">
              <w:rPr>
                <w:rFonts w:ascii="Book Antiqua" w:eastAsia="標楷體" w:hAnsi="Book Antiqua" w:hint="eastAsia"/>
                <w:sz w:val="20"/>
              </w:rPr>
              <w:t>成績考查</w:t>
            </w:r>
          </w:p>
        </w:tc>
      </w:tr>
      <w:tr w:rsidR="009E0CDD" w:rsidRPr="009E0CDD" w14:paraId="76BCE08D" w14:textId="77777777" w:rsidTr="009D6947">
        <w:trPr>
          <w:trHeight w:val="3064"/>
          <w:jc w:val="center"/>
        </w:trPr>
        <w:tc>
          <w:tcPr>
            <w:tcW w:w="900" w:type="dxa"/>
            <w:vMerge w:val="restart"/>
            <w:tcBorders>
              <w:top w:val="single" w:sz="4" w:space="0" w:color="auto"/>
            </w:tcBorders>
            <w:vAlign w:val="center"/>
          </w:tcPr>
          <w:p w14:paraId="0870DB99" w14:textId="77777777" w:rsidR="00EA1AB1" w:rsidRPr="009E0CDD" w:rsidRDefault="00EA1AB1" w:rsidP="00F5138E">
            <w:pPr>
              <w:snapToGrid w:val="0"/>
              <w:spacing w:line="240" w:lineRule="atLeast"/>
              <w:jc w:val="center"/>
              <w:rPr>
                <w:rFonts w:ascii="Book Antiqua" w:eastAsia="標楷體" w:hAnsi="Book Antiqua"/>
                <w:sz w:val="20"/>
              </w:rPr>
            </w:pPr>
            <w:r w:rsidRPr="009E0CDD">
              <w:rPr>
                <w:rFonts w:ascii="Book Antiqua" w:eastAsia="標楷體" w:hAnsi="Book Antiqua" w:hint="eastAsia"/>
                <w:sz w:val="20"/>
              </w:rPr>
              <w:t>免修</w:t>
            </w:r>
          </w:p>
        </w:tc>
        <w:tc>
          <w:tcPr>
            <w:tcW w:w="1620" w:type="dxa"/>
            <w:vMerge w:val="restart"/>
            <w:tcBorders>
              <w:top w:val="single" w:sz="4" w:space="0" w:color="auto"/>
            </w:tcBorders>
            <w:vAlign w:val="center"/>
          </w:tcPr>
          <w:p w14:paraId="6CA54483" w14:textId="77777777" w:rsidR="00EA1AB1" w:rsidRPr="009E0CDD" w:rsidRDefault="00EA1AB1" w:rsidP="00F5138E">
            <w:pPr>
              <w:snapToGrid w:val="0"/>
              <w:spacing w:line="240" w:lineRule="atLeast"/>
              <w:jc w:val="both"/>
              <w:rPr>
                <w:rFonts w:ascii="Book Antiqua" w:eastAsia="標楷體" w:hAnsi="Book Antiqua"/>
                <w:sz w:val="20"/>
              </w:rPr>
            </w:pPr>
            <w:r w:rsidRPr="009E0CDD">
              <w:rPr>
                <w:rFonts w:ascii="Book Antiqua" w:eastAsia="標楷體" w:hAnsi="標楷體" w:hint="eastAsia"/>
                <w:sz w:val="20"/>
              </w:rPr>
              <w:t>專長學科（學習領域）之學業成就具有高一學期或高一年級以上程度者，在原校該教育階段可免修該課程。</w:t>
            </w:r>
          </w:p>
        </w:tc>
        <w:tc>
          <w:tcPr>
            <w:tcW w:w="1080" w:type="dxa"/>
            <w:vMerge w:val="restart"/>
            <w:tcBorders>
              <w:top w:val="single" w:sz="4" w:space="0" w:color="auto"/>
            </w:tcBorders>
            <w:vAlign w:val="center"/>
          </w:tcPr>
          <w:p w14:paraId="1B423DD1" w14:textId="77777777" w:rsidR="00EA1AB1" w:rsidRPr="009E0CDD" w:rsidRDefault="00B13EBB" w:rsidP="00C80725">
            <w:pPr>
              <w:snapToGrid w:val="0"/>
              <w:spacing w:line="240" w:lineRule="atLeast"/>
              <w:jc w:val="center"/>
              <w:rPr>
                <w:rFonts w:ascii="Book Antiqua" w:eastAsia="標楷體" w:hAnsi="標楷體"/>
                <w:sz w:val="20"/>
              </w:rPr>
            </w:pPr>
            <w:r w:rsidRPr="009E0CDD">
              <w:rPr>
                <w:rFonts w:ascii="Book Antiqua" w:eastAsia="標楷體" w:hAnsi="標楷體" w:hint="eastAsia"/>
                <w:sz w:val="20"/>
              </w:rPr>
              <w:t>前一學期或學年（含前一教育階段）該科成績達同年級全部學生前百分之</w:t>
            </w:r>
            <w:r w:rsidRPr="009E0CDD">
              <w:rPr>
                <w:rFonts w:ascii="Book Antiqua" w:eastAsia="標楷體" w:hAnsi="標楷體" w:hint="eastAsia"/>
                <w:b/>
                <w:sz w:val="20"/>
                <w:u w:val="single"/>
              </w:rPr>
              <w:t>七</w:t>
            </w:r>
            <w:r w:rsidRPr="009E0CDD">
              <w:rPr>
                <w:rFonts w:ascii="Book Antiqua" w:eastAsia="標楷體" w:hAnsi="標楷體" w:hint="eastAsia"/>
                <w:sz w:val="20"/>
              </w:rPr>
              <w:t>。</w:t>
            </w:r>
          </w:p>
        </w:tc>
        <w:tc>
          <w:tcPr>
            <w:tcW w:w="1080" w:type="dxa"/>
            <w:vMerge w:val="restart"/>
            <w:tcBorders>
              <w:top w:val="single" w:sz="4" w:space="0" w:color="auto"/>
            </w:tcBorders>
            <w:vAlign w:val="center"/>
          </w:tcPr>
          <w:p w14:paraId="574A47E0" w14:textId="77777777" w:rsidR="00EA1AB1" w:rsidRPr="009E0CDD" w:rsidRDefault="00EA1AB1" w:rsidP="00F064A2">
            <w:pPr>
              <w:snapToGrid w:val="0"/>
              <w:spacing w:line="240" w:lineRule="atLeast"/>
              <w:ind w:left="600" w:hangingChars="300" w:hanging="600"/>
              <w:rPr>
                <w:rFonts w:ascii="Book Antiqua" w:eastAsia="標楷體" w:hAnsi="標楷體"/>
                <w:sz w:val="20"/>
              </w:rPr>
            </w:pPr>
            <w:r w:rsidRPr="009E0CDD">
              <w:rPr>
                <w:rFonts w:ascii="Book Antiqua" w:eastAsia="標楷體" w:hAnsi="標楷體" w:hint="eastAsia"/>
                <w:sz w:val="20"/>
              </w:rPr>
              <w:t>語文、數</w:t>
            </w:r>
          </w:p>
          <w:p w14:paraId="57B44B1E" w14:textId="77777777" w:rsidR="00EA1AB1" w:rsidRPr="009E0CDD" w:rsidRDefault="00EA1AB1" w:rsidP="00B13EBB">
            <w:pPr>
              <w:snapToGrid w:val="0"/>
              <w:spacing w:line="240" w:lineRule="atLeast"/>
              <w:ind w:left="600" w:hangingChars="300" w:hanging="600"/>
              <w:jc w:val="center"/>
              <w:rPr>
                <w:rFonts w:ascii="Book Antiqua" w:eastAsia="標楷體" w:hAnsi="標楷體"/>
                <w:sz w:val="20"/>
              </w:rPr>
            </w:pPr>
            <w:r w:rsidRPr="009E0CDD">
              <w:rPr>
                <w:rFonts w:ascii="Book Antiqua" w:eastAsia="標楷體" w:hAnsi="標楷體" w:hint="eastAsia"/>
                <w:sz w:val="20"/>
              </w:rPr>
              <w:t>學、社會、</w:t>
            </w:r>
          </w:p>
          <w:p w14:paraId="3AB2A992" w14:textId="77777777" w:rsidR="00EA1AB1" w:rsidRPr="009E0CDD" w:rsidRDefault="00EA1AB1" w:rsidP="00B13EBB">
            <w:pPr>
              <w:snapToGrid w:val="0"/>
              <w:spacing w:line="240" w:lineRule="atLeast"/>
              <w:ind w:left="600" w:hangingChars="300" w:hanging="600"/>
              <w:jc w:val="center"/>
              <w:rPr>
                <w:rFonts w:ascii="Book Antiqua" w:eastAsia="標楷體" w:hAnsi="標楷體"/>
                <w:sz w:val="20"/>
              </w:rPr>
            </w:pPr>
            <w:r w:rsidRPr="009E0CDD">
              <w:rPr>
                <w:rFonts w:ascii="Book Antiqua" w:eastAsia="標楷體" w:hAnsi="標楷體" w:hint="eastAsia"/>
                <w:sz w:val="20"/>
              </w:rPr>
              <w:t>自然學習領</w:t>
            </w:r>
          </w:p>
          <w:p w14:paraId="7320208D" w14:textId="77777777" w:rsidR="00EA1AB1" w:rsidRPr="009E0CDD" w:rsidRDefault="00EA1AB1" w:rsidP="00B13EBB">
            <w:pPr>
              <w:snapToGrid w:val="0"/>
              <w:spacing w:line="240" w:lineRule="atLeast"/>
              <w:ind w:left="600" w:hangingChars="300" w:hanging="600"/>
              <w:jc w:val="center"/>
              <w:rPr>
                <w:rFonts w:ascii="Book Antiqua" w:eastAsia="標楷體" w:hAnsi="標楷體"/>
                <w:sz w:val="20"/>
              </w:rPr>
            </w:pPr>
            <w:r w:rsidRPr="009E0CDD">
              <w:rPr>
                <w:rFonts w:ascii="Book Antiqua" w:eastAsia="標楷體" w:hAnsi="標楷體" w:hint="eastAsia"/>
                <w:sz w:val="20"/>
              </w:rPr>
              <w:t>域之相關學</w:t>
            </w:r>
          </w:p>
          <w:p w14:paraId="328DAB3F" w14:textId="77777777" w:rsidR="00EA1AB1" w:rsidRPr="009E0CDD" w:rsidRDefault="00EA1AB1" w:rsidP="00B13EBB">
            <w:pPr>
              <w:snapToGrid w:val="0"/>
              <w:spacing w:line="240" w:lineRule="atLeast"/>
              <w:ind w:left="600" w:hangingChars="300" w:hanging="600"/>
              <w:rPr>
                <w:rFonts w:ascii="Book Antiqua" w:eastAsia="標楷體" w:hAnsi="標楷體"/>
                <w:sz w:val="20"/>
              </w:rPr>
            </w:pPr>
            <w:r w:rsidRPr="009E0CDD">
              <w:rPr>
                <w:rFonts w:ascii="Book Antiqua" w:eastAsia="標楷體" w:hAnsi="標楷體" w:hint="eastAsia"/>
                <w:sz w:val="20"/>
              </w:rPr>
              <w:t>科。</w:t>
            </w:r>
          </w:p>
        </w:tc>
        <w:tc>
          <w:tcPr>
            <w:tcW w:w="849" w:type="dxa"/>
            <w:gridSpan w:val="3"/>
            <w:tcBorders>
              <w:top w:val="single" w:sz="4" w:space="0" w:color="auto"/>
              <w:bottom w:val="single" w:sz="4" w:space="0" w:color="auto"/>
            </w:tcBorders>
            <w:vAlign w:val="center"/>
          </w:tcPr>
          <w:p w14:paraId="7FEF6A9F" w14:textId="77777777" w:rsidR="00EA1AB1" w:rsidRPr="009E0CDD" w:rsidRDefault="0066353E" w:rsidP="00F064A2">
            <w:pPr>
              <w:snapToGrid w:val="0"/>
              <w:spacing w:line="240" w:lineRule="atLeast"/>
              <w:rPr>
                <w:rFonts w:ascii="標楷體" w:eastAsia="標楷體" w:hAnsi="標楷體"/>
                <w:sz w:val="20"/>
                <w:szCs w:val="20"/>
              </w:rPr>
            </w:pPr>
            <w:r w:rsidRPr="009E0CDD">
              <w:rPr>
                <w:rFonts w:ascii="標楷體" w:eastAsia="標楷體" w:hAnsi="標楷體" w:hint="eastAsia"/>
                <w:sz w:val="20"/>
                <w:szCs w:val="20"/>
              </w:rPr>
              <w:t>英語</w:t>
            </w:r>
          </w:p>
        </w:tc>
        <w:tc>
          <w:tcPr>
            <w:tcW w:w="5103" w:type="dxa"/>
            <w:tcBorders>
              <w:top w:val="single" w:sz="4" w:space="0" w:color="auto"/>
              <w:bottom w:val="single" w:sz="4" w:space="0" w:color="auto"/>
            </w:tcBorders>
            <w:vAlign w:val="center"/>
          </w:tcPr>
          <w:p w14:paraId="645B1E68" w14:textId="5C0C736D" w:rsidR="00C71AF3" w:rsidRPr="009E0CDD" w:rsidRDefault="006C55F1" w:rsidP="00F5138E">
            <w:pPr>
              <w:rPr>
                <w:rFonts w:eastAsia="標楷體"/>
                <w:sz w:val="20"/>
                <w:szCs w:val="20"/>
              </w:rPr>
            </w:pPr>
            <w:r w:rsidRPr="009E0CDD">
              <w:rPr>
                <w:rFonts w:eastAsia="標楷體" w:hint="eastAsia"/>
                <w:sz w:val="20"/>
                <w:szCs w:val="20"/>
              </w:rPr>
              <w:t>英語科必須通過全民英檢中級複試，或參照</w:t>
            </w:r>
            <w:r w:rsidRPr="009E0CDD">
              <w:rPr>
                <w:rFonts w:eastAsia="標楷體" w:hint="eastAsia"/>
                <w:sz w:val="20"/>
                <w:szCs w:val="20"/>
              </w:rPr>
              <w:t>CEF</w:t>
            </w:r>
            <w:r w:rsidRPr="009E0CDD">
              <w:rPr>
                <w:rFonts w:eastAsia="標楷體" w:hint="eastAsia"/>
                <w:sz w:val="20"/>
                <w:szCs w:val="20"/>
              </w:rPr>
              <w:t>指標達同等級標準。</w:t>
            </w:r>
            <w:r w:rsidRPr="009E0CDD">
              <w:rPr>
                <w:rFonts w:eastAsia="標楷體" w:hAnsi="標楷體" w:hint="eastAsia"/>
                <w:sz w:val="20"/>
                <w:szCs w:val="20"/>
              </w:rPr>
              <w:t>若無英檢或多益成績則參加</w:t>
            </w:r>
            <w:r w:rsidRPr="009E0CDD">
              <w:rPr>
                <w:rFonts w:ascii="標楷體" w:eastAsia="標楷體" w:hAnsi="標楷體" w:hint="eastAsia"/>
                <w:sz w:val="20"/>
                <w:szCs w:val="20"/>
              </w:rPr>
              <w:t>教師自編成就測驗，評量成績達97分以上。</w:t>
            </w:r>
          </w:p>
        </w:tc>
        <w:tc>
          <w:tcPr>
            <w:tcW w:w="2126" w:type="dxa"/>
            <w:vMerge w:val="restart"/>
            <w:tcBorders>
              <w:top w:val="single" w:sz="4" w:space="0" w:color="auto"/>
            </w:tcBorders>
            <w:vAlign w:val="center"/>
          </w:tcPr>
          <w:p w14:paraId="16AA61C3" w14:textId="77777777" w:rsidR="00EA1AB1" w:rsidRPr="009E0CDD" w:rsidRDefault="00EA1AB1" w:rsidP="00C80725">
            <w:pPr>
              <w:snapToGrid w:val="0"/>
              <w:spacing w:line="240" w:lineRule="atLeast"/>
              <w:ind w:left="200" w:hangingChars="100" w:hanging="200"/>
              <w:jc w:val="both"/>
              <w:rPr>
                <w:rFonts w:ascii="Book Antiqua" w:eastAsia="標楷體" w:hAnsi="標楷體"/>
                <w:sz w:val="20"/>
              </w:rPr>
            </w:pPr>
            <w:r w:rsidRPr="009E0CDD">
              <w:rPr>
                <w:rFonts w:ascii="Book Antiqua" w:eastAsia="標楷體" w:hAnsi="標楷體" w:hint="eastAsia"/>
                <w:sz w:val="20"/>
              </w:rPr>
              <w:t>1.</w:t>
            </w:r>
            <w:r w:rsidRPr="009E0CDD">
              <w:rPr>
                <w:rFonts w:ascii="Book Antiqua" w:eastAsia="標楷體" w:hAnsi="標楷體" w:hint="eastAsia"/>
                <w:sz w:val="20"/>
              </w:rPr>
              <w:t>由家長會同導師、該科（學習領域）任課教師及相關行政人員共同擬訂學習輔導計畫，</w:t>
            </w:r>
            <w:r w:rsidRPr="009E0CDD">
              <w:rPr>
                <w:rFonts w:ascii="Book Antiqua" w:eastAsia="標楷體" w:hAnsi="標楷體"/>
                <w:sz w:val="20"/>
              </w:rPr>
              <w:t>利用免修的時間進行自學輔導，學習其他學科</w:t>
            </w:r>
            <w:r w:rsidRPr="009E0CDD">
              <w:rPr>
                <w:rFonts w:ascii="Book Antiqua" w:eastAsia="標楷體" w:hAnsi="標楷體" w:hint="eastAsia"/>
                <w:sz w:val="20"/>
              </w:rPr>
              <w:t>或</w:t>
            </w:r>
            <w:r w:rsidRPr="009E0CDD">
              <w:rPr>
                <w:rFonts w:ascii="Book Antiqua" w:eastAsia="標楷體" w:hAnsi="標楷體"/>
                <w:sz w:val="20"/>
              </w:rPr>
              <w:t>進行該免修科目加深加廣之學習、加速學習。</w:t>
            </w:r>
          </w:p>
          <w:p w14:paraId="2175317C" w14:textId="77777777" w:rsidR="00EA1AB1" w:rsidRPr="009E0CDD" w:rsidRDefault="00EA1AB1" w:rsidP="00C80725">
            <w:pPr>
              <w:snapToGrid w:val="0"/>
              <w:spacing w:line="240" w:lineRule="atLeast"/>
              <w:ind w:left="200" w:hangingChars="100" w:hanging="200"/>
              <w:jc w:val="both"/>
              <w:rPr>
                <w:rFonts w:ascii="Book Antiqua" w:eastAsia="標楷體" w:hAnsi="標楷體"/>
                <w:sz w:val="20"/>
              </w:rPr>
            </w:pPr>
            <w:r w:rsidRPr="009E0CDD">
              <w:rPr>
                <w:rFonts w:ascii="Book Antiqua" w:eastAsia="標楷體" w:hAnsi="標楷體" w:hint="eastAsia"/>
                <w:sz w:val="20"/>
              </w:rPr>
              <w:t>2.</w:t>
            </w:r>
            <w:r w:rsidRPr="009E0CDD">
              <w:rPr>
                <w:rFonts w:ascii="Book Antiqua" w:eastAsia="標楷體" w:hAnsi="標楷體" w:hint="eastAsia"/>
                <w:sz w:val="20"/>
              </w:rPr>
              <w:t>免修輔導</w:t>
            </w:r>
            <w:r w:rsidRPr="009E0CDD">
              <w:rPr>
                <w:rFonts w:ascii="Book Antiqua" w:eastAsia="標楷體" w:hAnsi="標楷體"/>
                <w:sz w:val="20"/>
              </w:rPr>
              <w:t>教師</w:t>
            </w:r>
            <w:r w:rsidRPr="009E0CDD">
              <w:rPr>
                <w:rFonts w:ascii="Book Antiqua" w:eastAsia="標楷體" w:hAnsi="標楷體" w:hint="eastAsia"/>
                <w:sz w:val="20"/>
              </w:rPr>
              <w:t>由該班任教教師擔任，應</w:t>
            </w:r>
            <w:r w:rsidRPr="009E0CDD">
              <w:rPr>
                <w:rFonts w:ascii="Book Antiqua" w:eastAsia="標楷體" w:hAnsi="標楷體"/>
                <w:sz w:val="20"/>
              </w:rPr>
              <w:t>督促學習計畫</w:t>
            </w:r>
            <w:r w:rsidRPr="009E0CDD">
              <w:rPr>
                <w:rFonts w:ascii="Book Antiqua" w:eastAsia="標楷體" w:hAnsi="標楷體" w:hint="eastAsia"/>
                <w:sz w:val="20"/>
              </w:rPr>
              <w:t>之</w:t>
            </w:r>
            <w:r w:rsidRPr="009E0CDD">
              <w:rPr>
                <w:rFonts w:ascii="Book Antiqua" w:eastAsia="標楷體" w:hAnsi="標楷體"/>
                <w:sz w:val="20"/>
              </w:rPr>
              <w:t>執行，並於每次段考後對學生的學習計畫提出建議。</w:t>
            </w:r>
          </w:p>
        </w:tc>
        <w:tc>
          <w:tcPr>
            <w:tcW w:w="1701" w:type="dxa"/>
            <w:vMerge w:val="restart"/>
            <w:tcBorders>
              <w:top w:val="single" w:sz="4" w:space="0" w:color="auto"/>
            </w:tcBorders>
            <w:vAlign w:val="center"/>
          </w:tcPr>
          <w:p w14:paraId="27F82C01" w14:textId="77777777" w:rsidR="00EA1AB1" w:rsidRPr="009E0CDD" w:rsidRDefault="00EA1AB1" w:rsidP="00C80725">
            <w:pPr>
              <w:snapToGrid w:val="0"/>
              <w:spacing w:line="240" w:lineRule="atLeast"/>
              <w:rPr>
                <w:rFonts w:ascii="Book Antiqua" w:eastAsia="標楷體" w:hAnsi="標楷體"/>
                <w:spacing w:val="-20"/>
                <w:sz w:val="20"/>
                <w:szCs w:val="20"/>
              </w:rPr>
            </w:pPr>
            <w:r w:rsidRPr="009E0CDD">
              <w:rPr>
                <w:rFonts w:ascii="Book Antiqua" w:eastAsia="標楷體" w:hAnsi="標楷體" w:hint="eastAsia"/>
                <w:sz w:val="20"/>
                <w:szCs w:val="20"/>
              </w:rPr>
              <w:t>需參加該年級之段考</w:t>
            </w:r>
            <w:r w:rsidR="00B76409" w:rsidRPr="009E0CDD">
              <w:rPr>
                <w:rFonts w:ascii="標楷體" w:eastAsia="標楷體" w:hAnsi="標楷體" w:hint="eastAsia"/>
              </w:rPr>
              <w:t>，並採計該科段考原成績</w:t>
            </w:r>
            <w:r w:rsidRPr="009E0CDD">
              <w:rPr>
                <w:rFonts w:ascii="Book Antiqua" w:eastAsia="標楷體" w:hAnsi="標楷體" w:hint="eastAsia"/>
                <w:sz w:val="20"/>
                <w:szCs w:val="20"/>
              </w:rPr>
              <w:t>，其平時成績由</w:t>
            </w:r>
            <w:r w:rsidR="00C80725" w:rsidRPr="009E0CDD">
              <w:rPr>
                <w:rFonts w:ascii="Book Antiqua" w:eastAsia="標楷體" w:hAnsi="標楷體" w:hint="eastAsia"/>
                <w:sz w:val="20"/>
                <w:szCs w:val="20"/>
              </w:rPr>
              <w:t>免修輔導老師</w:t>
            </w:r>
            <w:r w:rsidRPr="009E0CDD">
              <w:rPr>
                <w:rFonts w:ascii="Book Antiqua" w:eastAsia="標楷體" w:hAnsi="標楷體"/>
                <w:sz w:val="20"/>
              </w:rPr>
              <w:t>依</w:t>
            </w:r>
            <w:r w:rsidR="00C80725" w:rsidRPr="009E0CDD">
              <w:rPr>
                <w:rFonts w:ascii="Book Antiqua" w:eastAsia="標楷體" w:hAnsi="標楷體" w:hint="eastAsia"/>
                <w:sz w:val="20"/>
              </w:rPr>
              <w:t>學生自學成果評分</w:t>
            </w:r>
            <w:r w:rsidRPr="009E0CDD">
              <w:rPr>
                <w:rFonts w:ascii="Book Antiqua" w:eastAsia="標楷體" w:hAnsi="標楷體"/>
                <w:sz w:val="20"/>
              </w:rPr>
              <w:t>辦理。</w:t>
            </w:r>
          </w:p>
        </w:tc>
      </w:tr>
      <w:tr w:rsidR="009E0CDD" w:rsidRPr="009E0CDD" w14:paraId="767CB987" w14:textId="77777777" w:rsidTr="00F430A0">
        <w:trPr>
          <w:trHeight w:val="886"/>
          <w:jc w:val="center"/>
        </w:trPr>
        <w:tc>
          <w:tcPr>
            <w:tcW w:w="900" w:type="dxa"/>
            <w:vMerge/>
            <w:tcBorders>
              <w:bottom w:val="single" w:sz="4" w:space="0" w:color="auto"/>
            </w:tcBorders>
            <w:vAlign w:val="center"/>
          </w:tcPr>
          <w:p w14:paraId="46FF7849" w14:textId="77777777" w:rsidR="00EA1AB1" w:rsidRPr="009E0CDD" w:rsidRDefault="00EA1AB1" w:rsidP="00F5138E">
            <w:pPr>
              <w:snapToGrid w:val="0"/>
              <w:spacing w:line="240" w:lineRule="atLeast"/>
              <w:jc w:val="center"/>
              <w:rPr>
                <w:rFonts w:ascii="Book Antiqua" w:eastAsia="標楷體" w:hAnsi="Book Antiqua"/>
                <w:sz w:val="20"/>
              </w:rPr>
            </w:pPr>
          </w:p>
        </w:tc>
        <w:tc>
          <w:tcPr>
            <w:tcW w:w="1620" w:type="dxa"/>
            <w:vMerge/>
            <w:tcBorders>
              <w:bottom w:val="single" w:sz="4" w:space="0" w:color="auto"/>
            </w:tcBorders>
            <w:vAlign w:val="center"/>
          </w:tcPr>
          <w:p w14:paraId="51B6541F" w14:textId="77777777" w:rsidR="00EA1AB1" w:rsidRPr="009E0CDD" w:rsidRDefault="00EA1AB1" w:rsidP="00F5138E">
            <w:pPr>
              <w:snapToGrid w:val="0"/>
              <w:spacing w:line="240" w:lineRule="atLeast"/>
              <w:jc w:val="both"/>
              <w:rPr>
                <w:rFonts w:ascii="Book Antiqua" w:eastAsia="標楷體" w:hAnsi="標楷體"/>
                <w:sz w:val="20"/>
              </w:rPr>
            </w:pPr>
          </w:p>
        </w:tc>
        <w:tc>
          <w:tcPr>
            <w:tcW w:w="1080" w:type="dxa"/>
            <w:vMerge/>
            <w:tcBorders>
              <w:bottom w:val="single" w:sz="2" w:space="0" w:color="auto"/>
            </w:tcBorders>
            <w:vAlign w:val="center"/>
          </w:tcPr>
          <w:p w14:paraId="5AC60DAA" w14:textId="77777777" w:rsidR="00EA1AB1" w:rsidRPr="009E0CDD" w:rsidRDefault="00EA1AB1" w:rsidP="00F5138E">
            <w:pPr>
              <w:snapToGrid w:val="0"/>
              <w:spacing w:line="240" w:lineRule="atLeast"/>
              <w:jc w:val="center"/>
              <w:rPr>
                <w:rFonts w:ascii="Book Antiqua" w:eastAsia="標楷體" w:hAnsi="標楷體"/>
                <w:sz w:val="20"/>
              </w:rPr>
            </w:pPr>
          </w:p>
        </w:tc>
        <w:tc>
          <w:tcPr>
            <w:tcW w:w="1080" w:type="dxa"/>
            <w:vMerge/>
            <w:tcBorders>
              <w:top w:val="single" w:sz="4" w:space="0" w:color="auto"/>
              <w:bottom w:val="single" w:sz="2" w:space="0" w:color="auto"/>
            </w:tcBorders>
            <w:vAlign w:val="center"/>
          </w:tcPr>
          <w:p w14:paraId="7B071BE1" w14:textId="77777777" w:rsidR="00EA1AB1" w:rsidRPr="009E0CDD" w:rsidRDefault="00EA1AB1" w:rsidP="00EA1AB1">
            <w:pPr>
              <w:snapToGrid w:val="0"/>
              <w:spacing w:afterLines="50" w:after="180" w:line="0" w:lineRule="atLeast"/>
              <w:ind w:left="600" w:hangingChars="300" w:hanging="600"/>
              <w:jc w:val="center"/>
              <w:rPr>
                <w:rFonts w:ascii="標楷體" w:eastAsia="標楷體" w:hAnsi="標楷體"/>
                <w:sz w:val="20"/>
                <w:szCs w:val="20"/>
              </w:rPr>
            </w:pPr>
          </w:p>
        </w:tc>
        <w:tc>
          <w:tcPr>
            <w:tcW w:w="849" w:type="dxa"/>
            <w:gridSpan w:val="3"/>
            <w:tcBorders>
              <w:top w:val="single" w:sz="4" w:space="0" w:color="auto"/>
              <w:bottom w:val="single" w:sz="2" w:space="0" w:color="auto"/>
            </w:tcBorders>
            <w:vAlign w:val="center"/>
          </w:tcPr>
          <w:p w14:paraId="5AC580DF" w14:textId="77777777" w:rsidR="000976EC" w:rsidRPr="009E0CDD" w:rsidRDefault="00EA1AB1" w:rsidP="00F064A2">
            <w:pPr>
              <w:snapToGrid w:val="0"/>
              <w:spacing w:line="240" w:lineRule="atLeast"/>
              <w:rPr>
                <w:rFonts w:ascii="標楷體" w:eastAsia="標楷體" w:hAnsi="標楷體"/>
                <w:sz w:val="20"/>
                <w:szCs w:val="20"/>
              </w:rPr>
            </w:pPr>
            <w:r w:rsidRPr="009E0CDD">
              <w:rPr>
                <w:rFonts w:ascii="標楷體" w:eastAsia="標楷體" w:hAnsi="標楷體"/>
                <w:sz w:val="20"/>
                <w:szCs w:val="20"/>
              </w:rPr>
              <w:t>國文、</w:t>
            </w:r>
          </w:p>
          <w:p w14:paraId="65EDC7D9" w14:textId="77777777" w:rsidR="000976EC" w:rsidRPr="009E0CDD" w:rsidRDefault="00EA1AB1" w:rsidP="00F064A2">
            <w:pPr>
              <w:snapToGrid w:val="0"/>
              <w:spacing w:line="240" w:lineRule="atLeast"/>
              <w:rPr>
                <w:rFonts w:ascii="標楷體" w:eastAsia="標楷體" w:hAnsi="標楷體"/>
                <w:sz w:val="20"/>
                <w:szCs w:val="20"/>
              </w:rPr>
            </w:pPr>
            <w:r w:rsidRPr="009E0CDD">
              <w:rPr>
                <w:rFonts w:ascii="標楷體" w:eastAsia="標楷體" w:hAnsi="標楷體"/>
                <w:sz w:val="20"/>
                <w:szCs w:val="20"/>
              </w:rPr>
              <w:t>數學、</w:t>
            </w:r>
          </w:p>
          <w:p w14:paraId="6E18ABB1" w14:textId="77777777" w:rsidR="000976EC" w:rsidRPr="009E0CDD" w:rsidRDefault="00EA1AB1" w:rsidP="00F064A2">
            <w:pPr>
              <w:snapToGrid w:val="0"/>
              <w:spacing w:line="240" w:lineRule="atLeast"/>
              <w:rPr>
                <w:rFonts w:ascii="標楷體" w:eastAsia="標楷體" w:hAnsi="標楷體"/>
                <w:sz w:val="20"/>
                <w:szCs w:val="20"/>
              </w:rPr>
            </w:pPr>
            <w:r w:rsidRPr="009E0CDD">
              <w:rPr>
                <w:rFonts w:ascii="標楷體" w:eastAsia="標楷體" w:hAnsi="標楷體"/>
                <w:sz w:val="20"/>
                <w:szCs w:val="20"/>
              </w:rPr>
              <w:t>社會、</w:t>
            </w:r>
          </w:p>
          <w:p w14:paraId="437F99AA" w14:textId="77777777" w:rsidR="000976EC" w:rsidRPr="009E0CDD" w:rsidRDefault="00EA1AB1" w:rsidP="00F064A2">
            <w:pPr>
              <w:snapToGrid w:val="0"/>
              <w:spacing w:line="240" w:lineRule="atLeast"/>
              <w:rPr>
                <w:rFonts w:ascii="標楷體" w:eastAsia="標楷體" w:hAnsi="標楷體"/>
                <w:sz w:val="20"/>
                <w:szCs w:val="20"/>
              </w:rPr>
            </w:pPr>
            <w:r w:rsidRPr="009E0CDD">
              <w:rPr>
                <w:rFonts w:ascii="標楷體" w:eastAsia="標楷體" w:hAnsi="標楷體"/>
                <w:sz w:val="20"/>
                <w:szCs w:val="20"/>
              </w:rPr>
              <w:t>自然</w:t>
            </w:r>
          </w:p>
          <w:p w14:paraId="1136EC0C" w14:textId="77777777" w:rsidR="00EA1AB1" w:rsidRPr="009E0CDD" w:rsidRDefault="00EA1AB1" w:rsidP="00F064A2">
            <w:pPr>
              <w:snapToGrid w:val="0"/>
              <w:spacing w:line="240" w:lineRule="atLeast"/>
              <w:rPr>
                <w:rFonts w:ascii="標楷體" w:eastAsia="標楷體" w:hAnsi="標楷體"/>
                <w:sz w:val="20"/>
                <w:szCs w:val="20"/>
              </w:rPr>
            </w:pPr>
            <w:r w:rsidRPr="009E0CDD">
              <w:rPr>
                <w:rFonts w:ascii="標楷體" w:eastAsia="標楷體" w:hAnsi="標楷體"/>
                <w:sz w:val="20"/>
                <w:szCs w:val="20"/>
              </w:rPr>
              <w:t>領域</w:t>
            </w:r>
          </w:p>
        </w:tc>
        <w:tc>
          <w:tcPr>
            <w:tcW w:w="5103" w:type="dxa"/>
            <w:tcBorders>
              <w:top w:val="single" w:sz="4" w:space="0" w:color="auto"/>
              <w:bottom w:val="single" w:sz="2" w:space="0" w:color="auto"/>
            </w:tcBorders>
            <w:vAlign w:val="center"/>
          </w:tcPr>
          <w:p w14:paraId="030A414F" w14:textId="77777777" w:rsidR="00EA1AB1" w:rsidRPr="009E0CDD" w:rsidRDefault="00EA1AB1" w:rsidP="00F5138E">
            <w:pPr>
              <w:rPr>
                <w:rFonts w:eastAsia="標楷體"/>
                <w:sz w:val="20"/>
                <w:szCs w:val="20"/>
              </w:rPr>
            </w:pPr>
            <w:r w:rsidRPr="009E0CDD">
              <w:rPr>
                <w:rFonts w:eastAsia="標楷體" w:hAnsi="標楷體" w:hint="eastAsia"/>
                <w:sz w:val="20"/>
                <w:szCs w:val="20"/>
              </w:rPr>
              <w:t>1.</w:t>
            </w:r>
            <w:r w:rsidRPr="009E0CDD">
              <w:rPr>
                <w:rFonts w:eastAsia="標楷體" w:hAnsi="標楷體"/>
                <w:sz w:val="20"/>
                <w:szCs w:val="20"/>
              </w:rPr>
              <w:t>具有校外學習或成果證明</w:t>
            </w:r>
            <w:r w:rsidRPr="009E0CDD">
              <w:rPr>
                <w:rFonts w:eastAsia="標楷體"/>
                <w:b/>
                <w:bCs/>
                <w:sz w:val="20"/>
                <w:szCs w:val="20"/>
              </w:rPr>
              <w:t xml:space="preserve"> </w:t>
            </w:r>
            <w:r w:rsidRPr="009E0CDD">
              <w:rPr>
                <w:rFonts w:eastAsia="標楷體"/>
                <w:bCs/>
                <w:sz w:val="20"/>
                <w:szCs w:val="20"/>
              </w:rPr>
              <w:t>(</w:t>
            </w:r>
            <w:r w:rsidRPr="009E0CDD">
              <w:rPr>
                <w:rFonts w:eastAsia="標楷體" w:hAnsi="標楷體"/>
                <w:bCs/>
                <w:sz w:val="20"/>
                <w:szCs w:val="20"/>
              </w:rPr>
              <w:t>具有下列條件之一者</w:t>
            </w:r>
            <w:r w:rsidRPr="009E0CDD">
              <w:rPr>
                <w:rFonts w:eastAsia="標楷體"/>
                <w:bCs/>
                <w:sz w:val="20"/>
                <w:szCs w:val="20"/>
              </w:rPr>
              <w:t>)</w:t>
            </w:r>
            <w:r w:rsidRPr="009E0CDD">
              <w:rPr>
                <w:rFonts w:eastAsia="標楷體"/>
                <w:sz w:val="20"/>
                <w:szCs w:val="20"/>
              </w:rPr>
              <w:t xml:space="preserve"> </w:t>
            </w:r>
            <w:r w:rsidRPr="009E0CDD">
              <w:rPr>
                <w:rFonts w:eastAsia="標楷體" w:hAnsi="標楷體"/>
                <w:sz w:val="20"/>
                <w:szCs w:val="20"/>
              </w:rPr>
              <w:t>。</w:t>
            </w:r>
          </w:p>
          <w:p w14:paraId="3B7828F9" w14:textId="77777777" w:rsidR="00EA1AB1" w:rsidRPr="009E0CDD" w:rsidRDefault="00EA1AB1" w:rsidP="00F5138E">
            <w:pPr>
              <w:rPr>
                <w:rFonts w:eastAsia="標楷體" w:hAnsi="標楷體"/>
                <w:sz w:val="20"/>
                <w:szCs w:val="20"/>
              </w:rPr>
            </w:pPr>
            <w:r w:rsidRPr="009E0CDD">
              <w:rPr>
                <w:rFonts w:eastAsia="標楷體" w:hAnsi="標楷體" w:hint="eastAsia"/>
                <w:sz w:val="20"/>
                <w:szCs w:val="20"/>
              </w:rPr>
              <w:t>(1)</w:t>
            </w:r>
            <w:r w:rsidRPr="009E0CDD">
              <w:rPr>
                <w:rFonts w:eastAsia="標楷體" w:hAnsi="標楷體"/>
                <w:sz w:val="20"/>
                <w:szCs w:val="20"/>
              </w:rPr>
              <w:t>參加主管教育行政機關認定的國際性或全國性有關學科競賽或展覽活動表現特別優異，獲得前三等獎項等。</w:t>
            </w:r>
          </w:p>
          <w:p w14:paraId="2E448C96" w14:textId="67315952" w:rsidR="00EA1AB1" w:rsidRPr="009E0CDD" w:rsidRDefault="00EA1AB1" w:rsidP="007B4800">
            <w:pPr>
              <w:rPr>
                <w:rFonts w:eastAsia="標楷體" w:hAnsi="標楷體"/>
                <w:strike/>
                <w:sz w:val="20"/>
                <w:szCs w:val="20"/>
              </w:rPr>
            </w:pPr>
            <w:r w:rsidRPr="009E0CDD">
              <w:rPr>
                <w:rFonts w:eastAsia="標楷體" w:hAnsi="標楷體" w:hint="eastAsia"/>
                <w:sz w:val="20"/>
                <w:szCs w:val="20"/>
              </w:rPr>
              <w:t>(2)</w:t>
            </w:r>
            <w:r w:rsidRPr="009E0CDD">
              <w:rPr>
                <w:rFonts w:eastAsia="標楷體" w:hAnsi="標楷體"/>
                <w:sz w:val="20"/>
                <w:szCs w:val="20"/>
              </w:rPr>
              <w:t>參加主管教育行政機關指定或委託學術研究單位長期輔導之有關學科研習活動，成就特別優異，經主管單位推薦者。</w:t>
            </w:r>
          </w:p>
          <w:p w14:paraId="4C1A539A" w14:textId="6BE49E35" w:rsidR="00D063F8" w:rsidRPr="009E0CDD" w:rsidRDefault="00D063F8" w:rsidP="00D063F8">
            <w:pPr>
              <w:rPr>
                <w:rFonts w:eastAsia="標楷體" w:hAnsi="標楷體"/>
                <w:sz w:val="20"/>
                <w:szCs w:val="20"/>
              </w:rPr>
            </w:pPr>
            <w:r w:rsidRPr="009E0CDD">
              <w:rPr>
                <w:rFonts w:eastAsia="標楷體" w:hAnsi="標楷體" w:hint="eastAsia"/>
                <w:sz w:val="20"/>
                <w:szCs w:val="20"/>
              </w:rPr>
              <w:t>(3)</w:t>
            </w:r>
            <w:r w:rsidRPr="009E0CDD">
              <w:rPr>
                <w:rFonts w:hint="eastAsia"/>
              </w:rPr>
              <w:t xml:space="preserve"> </w:t>
            </w:r>
            <w:r w:rsidRPr="009E0CDD">
              <w:rPr>
                <w:rFonts w:eastAsia="標楷體" w:hAnsi="標楷體" w:hint="eastAsia"/>
                <w:sz w:val="20"/>
                <w:szCs w:val="20"/>
              </w:rPr>
              <w:t>獨立研究成果優異並刊載於學術性刊物，經專家學者或指導教師推薦，並檢附具體資料。</w:t>
            </w:r>
          </w:p>
          <w:p w14:paraId="7EDA4A05" w14:textId="77777777" w:rsidR="00B76409" w:rsidRPr="009E0CDD" w:rsidRDefault="00EA1AB1" w:rsidP="00D063F8">
            <w:pPr>
              <w:rPr>
                <w:rFonts w:eastAsia="標楷體"/>
                <w:sz w:val="20"/>
                <w:szCs w:val="20"/>
              </w:rPr>
            </w:pPr>
            <w:r w:rsidRPr="009E0CDD">
              <w:rPr>
                <w:rFonts w:eastAsia="標楷體" w:hAnsi="標楷體" w:hint="eastAsia"/>
                <w:sz w:val="20"/>
                <w:szCs w:val="20"/>
              </w:rPr>
              <w:t>2.</w:t>
            </w:r>
            <w:r w:rsidRPr="009E0CDD">
              <w:rPr>
                <w:rFonts w:eastAsia="標楷體" w:hAnsi="標楷體"/>
                <w:sz w:val="20"/>
                <w:szCs w:val="20"/>
              </w:rPr>
              <w:t>前一學年代表國家參加國際奧林匹克競賽得獎或參加國際奧林匹亞培訓營結訓者</w:t>
            </w:r>
            <w:r w:rsidR="00B76409" w:rsidRPr="009E0CDD">
              <w:rPr>
                <w:rFonts w:eastAsia="標楷體" w:hint="eastAsia"/>
                <w:sz w:val="20"/>
                <w:szCs w:val="20"/>
              </w:rPr>
              <w:t>，可以參賽科目提出該科免修，不需再參加考試。</w:t>
            </w:r>
            <w:r w:rsidR="00B76409" w:rsidRPr="009E0CDD">
              <w:rPr>
                <w:rFonts w:eastAsia="標楷體" w:hint="eastAsia"/>
                <w:sz w:val="20"/>
                <w:szCs w:val="20"/>
              </w:rPr>
              <w:t>(</w:t>
            </w:r>
            <w:r w:rsidR="00B76409" w:rsidRPr="009E0CDD">
              <w:rPr>
                <w:rFonts w:eastAsia="標楷體" w:hint="eastAsia"/>
                <w:sz w:val="20"/>
                <w:szCs w:val="20"/>
              </w:rPr>
              <w:t>僅採納「</w:t>
            </w:r>
            <w:r w:rsidR="00B76409" w:rsidRPr="009E0CDD">
              <w:rPr>
                <w:rFonts w:eastAsia="標楷體" w:hint="eastAsia"/>
                <w:sz w:val="20"/>
                <w:szCs w:val="20"/>
              </w:rPr>
              <w:t>I.J.M.O</w:t>
            </w:r>
            <w:r w:rsidR="00B76409" w:rsidRPr="009E0CDD">
              <w:rPr>
                <w:rFonts w:eastAsia="標楷體" w:hint="eastAsia"/>
                <w:sz w:val="20"/>
                <w:szCs w:val="20"/>
              </w:rPr>
              <w:t>」證明，該證明為代表國家，非民間組織</w:t>
            </w:r>
            <w:r w:rsidR="00B76409" w:rsidRPr="009E0CDD">
              <w:rPr>
                <w:rFonts w:eastAsia="標楷體" w:hint="eastAsia"/>
                <w:sz w:val="20"/>
                <w:szCs w:val="20"/>
              </w:rPr>
              <w:t>)</w:t>
            </w:r>
          </w:p>
          <w:p w14:paraId="16D492BA" w14:textId="10D316C4" w:rsidR="0012079A" w:rsidRPr="009E0CDD" w:rsidRDefault="0012079A" w:rsidP="00D063F8">
            <w:pPr>
              <w:rPr>
                <w:rFonts w:eastAsia="標楷體"/>
                <w:sz w:val="20"/>
                <w:szCs w:val="20"/>
              </w:rPr>
            </w:pPr>
            <w:r w:rsidRPr="009E0CDD">
              <w:rPr>
                <w:rFonts w:eastAsia="標楷體" w:hint="eastAsia"/>
                <w:sz w:val="20"/>
                <w:szCs w:val="20"/>
              </w:rPr>
              <w:t>3.</w:t>
            </w:r>
            <w:r w:rsidRPr="009E0CDD">
              <w:rPr>
                <w:rFonts w:hint="eastAsia"/>
              </w:rPr>
              <w:t xml:space="preserve"> </w:t>
            </w:r>
            <w:r w:rsidRPr="009E0CDD">
              <w:rPr>
                <w:rFonts w:eastAsia="標楷體" w:hint="eastAsia"/>
                <w:sz w:val="20"/>
                <w:szCs w:val="20"/>
              </w:rPr>
              <w:t>參加該科學校自編成就測驗成績達評量小組訂定標準之分數以上。</w:t>
            </w:r>
          </w:p>
        </w:tc>
        <w:tc>
          <w:tcPr>
            <w:tcW w:w="2126" w:type="dxa"/>
            <w:vMerge/>
            <w:tcBorders>
              <w:bottom w:val="single" w:sz="2" w:space="0" w:color="auto"/>
            </w:tcBorders>
          </w:tcPr>
          <w:p w14:paraId="740DB9AA" w14:textId="77777777" w:rsidR="00EA1AB1" w:rsidRPr="009E0CDD" w:rsidRDefault="00EA1AB1" w:rsidP="00F5138E">
            <w:pPr>
              <w:snapToGrid w:val="0"/>
              <w:spacing w:line="240" w:lineRule="atLeast"/>
              <w:ind w:left="200" w:hangingChars="100" w:hanging="200"/>
              <w:rPr>
                <w:rFonts w:ascii="Book Antiqua" w:eastAsia="標楷體" w:hAnsi="標楷體"/>
                <w:sz w:val="20"/>
              </w:rPr>
            </w:pPr>
          </w:p>
        </w:tc>
        <w:tc>
          <w:tcPr>
            <w:tcW w:w="1701" w:type="dxa"/>
            <w:vMerge/>
            <w:tcBorders>
              <w:bottom w:val="single" w:sz="4" w:space="0" w:color="auto"/>
            </w:tcBorders>
            <w:vAlign w:val="center"/>
          </w:tcPr>
          <w:p w14:paraId="4D98B5A1" w14:textId="77777777" w:rsidR="00EA1AB1" w:rsidRPr="009E0CDD" w:rsidRDefault="00EA1AB1" w:rsidP="00F5138E">
            <w:pPr>
              <w:snapToGrid w:val="0"/>
              <w:spacing w:line="240" w:lineRule="atLeast"/>
              <w:jc w:val="center"/>
              <w:rPr>
                <w:rFonts w:ascii="Book Antiqua" w:eastAsia="標楷體" w:hAnsi="標楷體"/>
                <w:sz w:val="20"/>
                <w:szCs w:val="20"/>
              </w:rPr>
            </w:pPr>
          </w:p>
        </w:tc>
      </w:tr>
      <w:tr w:rsidR="009E0CDD" w:rsidRPr="009E0CDD" w14:paraId="3CB40F12" w14:textId="77777777" w:rsidTr="009D6947">
        <w:trPr>
          <w:trHeight w:val="2951"/>
          <w:jc w:val="center"/>
        </w:trPr>
        <w:tc>
          <w:tcPr>
            <w:tcW w:w="900" w:type="dxa"/>
            <w:vMerge w:val="restart"/>
            <w:tcBorders>
              <w:top w:val="single" w:sz="4" w:space="0" w:color="auto"/>
              <w:bottom w:val="single" w:sz="4" w:space="0" w:color="auto"/>
            </w:tcBorders>
            <w:vAlign w:val="center"/>
          </w:tcPr>
          <w:p w14:paraId="29E65A4B" w14:textId="77777777" w:rsidR="00D063F8" w:rsidRPr="009E0CDD" w:rsidRDefault="00D063F8" w:rsidP="00D063F8">
            <w:pPr>
              <w:pStyle w:val="a3"/>
              <w:tabs>
                <w:tab w:val="clear" w:pos="4153"/>
                <w:tab w:val="clear" w:pos="8306"/>
              </w:tabs>
              <w:spacing w:line="240" w:lineRule="atLeast"/>
              <w:jc w:val="center"/>
              <w:rPr>
                <w:rFonts w:ascii="Book Antiqua" w:eastAsia="標楷體" w:hAnsi="標楷體"/>
                <w:szCs w:val="24"/>
              </w:rPr>
            </w:pPr>
            <w:r w:rsidRPr="009E0CDD">
              <w:rPr>
                <w:rFonts w:ascii="Book Antiqua" w:eastAsia="標楷體" w:hAnsi="標楷體" w:hint="eastAsia"/>
                <w:szCs w:val="24"/>
              </w:rPr>
              <w:lastRenderedPageBreak/>
              <w:t>部分</w:t>
            </w:r>
          </w:p>
          <w:p w14:paraId="0522B89B" w14:textId="77777777" w:rsidR="00D063F8" w:rsidRPr="009E0CDD" w:rsidRDefault="00D063F8" w:rsidP="00D063F8">
            <w:pPr>
              <w:pStyle w:val="a3"/>
              <w:tabs>
                <w:tab w:val="clear" w:pos="4153"/>
                <w:tab w:val="clear" w:pos="8306"/>
              </w:tabs>
              <w:spacing w:line="240" w:lineRule="atLeast"/>
              <w:jc w:val="center"/>
              <w:rPr>
                <w:rFonts w:ascii="Book Antiqua" w:eastAsia="標楷體" w:hAnsi="標楷體"/>
                <w:szCs w:val="24"/>
              </w:rPr>
            </w:pPr>
            <w:r w:rsidRPr="009E0CDD">
              <w:rPr>
                <w:rFonts w:ascii="Book Antiqua" w:eastAsia="標楷體" w:hAnsi="標楷體" w:hint="eastAsia"/>
                <w:szCs w:val="24"/>
              </w:rPr>
              <w:t>學科</w:t>
            </w:r>
          </w:p>
          <w:p w14:paraId="2010BF1E" w14:textId="77777777" w:rsidR="00D063F8" w:rsidRPr="009E0CDD" w:rsidRDefault="00D063F8" w:rsidP="00D063F8">
            <w:pPr>
              <w:pStyle w:val="a3"/>
              <w:tabs>
                <w:tab w:val="clear" w:pos="4153"/>
                <w:tab w:val="clear" w:pos="8306"/>
              </w:tabs>
              <w:spacing w:line="240" w:lineRule="atLeast"/>
              <w:jc w:val="center"/>
              <w:rPr>
                <w:rFonts w:ascii="Book Antiqua" w:eastAsia="標楷體" w:hAnsi="標楷體"/>
                <w:szCs w:val="24"/>
              </w:rPr>
            </w:pPr>
            <w:r w:rsidRPr="009E0CDD">
              <w:rPr>
                <w:rFonts w:ascii="Book Antiqua" w:eastAsia="標楷體" w:hAnsi="標楷體" w:hint="eastAsia"/>
                <w:szCs w:val="24"/>
              </w:rPr>
              <w:t>加速</w:t>
            </w:r>
          </w:p>
        </w:tc>
        <w:tc>
          <w:tcPr>
            <w:tcW w:w="1620" w:type="dxa"/>
            <w:vMerge w:val="restart"/>
            <w:tcBorders>
              <w:top w:val="single" w:sz="4" w:space="0" w:color="auto"/>
              <w:bottom w:val="single" w:sz="4" w:space="0" w:color="auto"/>
            </w:tcBorders>
            <w:vAlign w:val="center"/>
          </w:tcPr>
          <w:p w14:paraId="3D80AD34" w14:textId="77777777" w:rsidR="00D063F8" w:rsidRPr="009E0CDD" w:rsidRDefault="00D063F8" w:rsidP="00D063F8">
            <w:pPr>
              <w:snapToGrid w:val="0"/>
              <w:spacing w:line="240" w:lineRule="atLeast"/>
              <w:jc w:val="both"/>
              <w:rPr>
                <w:rFonts w:ascii="Book Antiqua" w:eastAsia="標楷體" w:hAnsi="標楷體"/>
                <w:sz w:val="20"/>
              </w:rPr>
            </w:pPr>
            <w:r w:rsidRPr="009E0CDD">
              <w:rPr>
                <w:rFonts w:ascii="Book Antiqua" w:eastAsia="標楷體" w:hAnsi="標楷體" w:hint="eastAsia"/>
                <w:sz w:val="20"/>
              </w:rPr>
              <w:t>將就讀教育階段內應修習之部分</w:t>
            </w:r>
          </w:p>
          <w:p w14:paraId="0C816C6D" w14:textId="77777777" w:rsidR="00D063F8" w:rsidRPr="009E0CDD" w:rsidRDefault="00D063F8" w:rsidP="00D063F8">
            <w:pPr>
              <w:snapToGrid w:val="0"/>
              <w:spacing w:line="240" w:lineRule="atLeast"/>
              <w:jc w:val="both"/>
              <w:rPr>
                <w:rFonts w:ascii="Book Antiqua" w:eastAsia="標楷體" w:hAnsi="標楷體"/>
                <w:sz w:val="20"/>
              </w:rPr>
            </w:pPr>
            <w:r w:rsidRPr="009E0CDD">
              <w:rPr>
                <w:rFonts w:ascii="Book Antiqua" w:eastAsia="標楷體" w:hAnsi="標楷體" w:hint="eastAsia"/>
                <w:sz w:val="20"/>
              </w:rPr>
              <w:t>學科（學習領域）課程，以少於一般學生修業時間加速完成。</w:t>
            </w:r>
          </w:p>
        </w:tc>
        <w:tc>
          <w:tcPr>
            <w:tcW w:w="1080" w:type="dxa"/>
            <w:vMerge w:val="restart"/>
            <w:tcBorders>
              <w:top w:val="single" w:sz="2" w:space="0" w:color="auto"/>
            </w:tcBorders>
            <w:vAlign w:val="center"/>
          </w:tcPr>
          <w:p w14:paraId="5C293E7A" w14:textId="77777777" w:rsidR="00D063F8" w:rsidRPr="009E0CDD" w:rsidRDefault="00D063F8" w:rsidP="00D063F8">
            <w:pPr>
              <w:snapToGrid w:val="0"/>
              <w:spacing w:line="240" w:lineRule="atLeast"/>
              <w:jc w:val="center"/>
              <w:rPr>
                <w:rFonts w:ascii="Book Antiqua" w:eastAsia="標楷體" w:hAnsi="標楷體"/>
                <w:sz w:val="20"/>
              </w:rPr>
            </w:pPr>
            <w:r w:rsidRPr="009E0CDD">
              <w:rPr>
                <w:rFonts w:ascii="Book Antiqua" w:eastAsia="標楷體" w:hAnsi="標楷體" w:hint="eastAsia"/>
                <w:sz w:val="20"/>
              </w:rPr>
              <w:t>前一學期或學年（含前一教育階段）該科成績達同年級全部學生前百分之</w:t>
            </w:r>
            <w:r w:rsidRPr="009E0CDD">
              <w:rPr>
                <w:rFonts w:ascii="Book Antiqua" w:eastAsia="標楷體" w:hAnsi="標楷體" w:hint="eastAsia"/>
                <w:b/>
                <w:sz w:val="20"/>
                <w:u w:val="single"/>
              </w:rPr>
              <w:t>七</w:t>
            </w:r>
            <w:r w:rsidRPr="009E0CDD">
              <w:rPr>
                <w:rFonts w:ascii="Book Antiqua" w:eastAsia="標楷體" w:hAnsi="標楷體" w:hint="eastAsia"/>
                <w:sz w:val="20"/>
              </w:rPr>
              <w:t>。</w:t>
            </w:r>
          </w:p>
        </w:tc>
        <w:tc>
          <w:tcPr>
            <w:tcW w:w="1080" w:type="dxa"/>
            <w:vMerge w:val="restart"/>
            <w:tcBorders>
              <w:top w:val="single" w:sz="2" w:space="0" w:color="auto"/>
            </w:tcBorders>
            <w:vAlign w:val="center"/>
          </w:tcPr>
          <w:p w14:paraId="354EC6F5" w14:textId="77777777" w:rsidR="00D063F8" w:rsidRPr="009E0CDD" w:rsidRDefault="00D063F8" w:rsidP="00D063F8">
            <w:pPr>
              <w:snapToGrid w:val="0"/>
              <w:spacing w:line="240" w:lineRule="atLeast"/>
              <w:ind w:left="600" w:hangingChars="300" w:hanging="600"/>
              <w:rPr>
                <w:rFonts w:ascii="Book Antiqua" w:eastAsia="標楷體" w:hAnsi="標楷體"/>
                <w:sz w:val="20"/>
              </w:rPr>
            </w:pPr>
            <w:r w:rsidRPr="009E0CDD">
              <w:rPr>
                <w:rFonts w:ascii="Book Antiqua" w:eastAsia="標楷體" w:hAnsi="標楷體" w:hint="eastAsia"/>
                <w:sz w:val="20"/>
              </w:rPr>
              <w:t>語文、數</w:t>
            </w:r>
          </w:p>
          <w:p w14:paraId="2A33696A" w14:textId="77777777" w:rsidR="00D063F8" w:rsidRPr="009E0CDD" w:rsidRDefault="00D063F8" w:rsidP="00D063F8">
            <w:pPr>
              <w:snapToGrid w:val="0"/>
              <w:spacing w:line="240" w:lineRule="atLeast"/>
              <w:ind w:left="600" w:hangingChars="300" w:hanging="600"/>
              <w:jc w:val="center"/>
              <w:rPr>
                <w:rFonts w:ascii="Book Antiqua" w:eastAsia="標楷體" w:hAnsi="標楷體"/>
                <w:sz w:val="20"/>
              </w:rPr>
            </w:pPr>
            <w:r w:rsidRPr="009E0CDD">
              <w:rPr>
                <w:rFonts w:ascii="Book Antiqua" w:eastAsia="標楷體" w:hAnsi="標楷體" w:hint="eastAsia"/>
                <w:sz w:val="20"/>
              </w:rPr>
              <w:t>學、社會、</w:t>
            </w:r>
          </w:p>
          <w:p w14:paraId="115FDB22" w14:textId="77777777" w:rsidR="00D063F8" w:rsidRPr="009E0CDD" w:rsidRDefault="00D063F8" w:rsidP="00D063F8">
            <w:pPr>
              <w:snapToGrid w:val="0"/>
              <w:spacing w:line="240" w:lineRule="atLeast"/>
              <w:ind w:left="600" w:hangingChars="300" w:hanging="600"/>
              <w:jc w:val="center"/>
              <w:rPr>
                <w:rFonts w:ascii="Book Antiqua" w:eastAsia="標楷體" w:hAnsi="標楷體"/>
                <w:sz w:val="20"/>
              </w:rPr>
            </w:pPr>
            <w:r w:rsidRPr="009E0CDD">
              <w:rPr>
                <w:rFonts w:ascii="Book Antiqua" w:eastAsia="標楷體" w:hAnsi="標楷體" w:hint="eastAsia"/>
                <w:sz w:val="20"/>
              </w:rPr>
              <w:t>自然學習領</w:t>
            </w:r>
          </w:p>
          <w:p w14:paraId="25664FBD" w14:textId="77777777" w:rsidR="00D063F8" w:rsidRPr="009E0CDD" w:rsidRDefault="00D063F8" w:rsidP="00D063F8">
            <w:pPr>
              <w:snapToGrid w:val="0"/>
              <w:spacing w:line="240" w:lineRule="atLeast"/>
              <w:ind w:left="600" w:hangingChars="300" w:hanging="600"/>
              <w:jc w:val="center"/>
              <w:rPr>
                <w:rFonts w:ascii="Book Antiqua" w:eastAsia="標楷體" w:hAnsi="標楷體"/>
                <w:sz w:val="20"/>
              </w:rPr>
            </w:pPr>
            <w:r w:rsidRPr="009E0CDD">
              <w:rPr>
                <w:rFonts w:ascii="Book Antiqua" w:eastAsia="標楷體" w:hAnsi="標楷體" w:hint="eastAsia"/>
                <w:sz w:val="20"/>
              </w:rPr>
              <w:t>域之相關學</w:t>
            </w:r>
          </w:p>
          <w:p w14:paraId="610DDBD3" w14:textId="77777777" w:rsidR="00D063F8" w:rsidRPr="009E0CDD" w:rsidRDefault="00D063F8" w:rsidP="00D063F8">
            <w:pPr>
              <w:snapToGrid w:val="0"/>
              <w:spacing w:line="240" w:lineRule="atLeast"/>
              <w:jc w:val="center"/>
              <w:rPr>
                <w:rFonts w:ascii="Book Antiqua" w:eastAsia="標楷體" w:hAnsi="標楷體"/>
                <w:spacing w:val="-20"/>
                <w:sz w:val="20"/>
                <w:szCs w:val="20"/>
              </w:rPr>
            </w:pPr>
            <w:r w:rsidRPr="009E0CDD">
              <w:rPr>
                <w:rFonts w:ascii="Book Antiqua" w:eastAsia="標楷體" w:hAnsi="標楷體" w:hint="eastAsia"/>
                <w:sz w:val="20"/>
              </w:rPr>
              <w:t>科。</w:t>
            </w:r>
          </w:p>
        </w:tc>
        <w:tc>
          <w:tcPr>
            <w:tcW w:w="849" w:type="dxa"/>
            <w:gridSpan w:val="3"/>
            <w:tcBorders>
              <w:top w:val="single" w:sz="2" w:space="0" w:color="auto"/>
              <w:bottom w:val="single" w:sz="4" w:space="0" w:color="auto"/>
            </w:tcBorders>
            <w:vAlign w:val="center"/>
          </w:tcPr>
          <w:p w14:paraId="6BB72982" w14:textId="77777777" w:rsidR="00D063F8" w:rsidRPr="009E0CDD" w:rsidRDefault="00D063F8" w:rsidP="00D063F8">
            <w:pPr>
              <w:snapToGrid w:val="0"/>
              <w:spacing w:line="240" w:lineRule="atLeast"/>
              <w:rPr>
                <w:rFonts w:ascii="標楷體" w:eastAsia="標楷體" w:hAnsi="標楷體"/>
                <w:sz w:val="20"/>
                <w:szCs w:val="20"/>
              </w:rPr>
            </w:pPr>
            <w:r w:rsidRPr="009E0CDD">
              <w:rPr>
                <w:rFonts w:ascii="標楷體" w:eastAsia="標楷體" w:hAnsi="標楷體" w:hint="eastAsia"/>
                <w:sz w:val="20"/>
                <w:szCs w:val="20"/>
              </w:rPr>
              <w:t>英語</w:t>
            </w:r>
          </w:p>
        </w:tc>
        <w:tc>
          <w:tcPr>
            <w:tcW w:w="5103" w:type="dxa"/>
            <w:tcBorders>
              <w:top w:val="single" w:sz="2" w:space="0" w:color="auto"/>
              <w:bottom w:val="single" w:sz="4" w:space="0" w:color="auto"/>
            </w:tcBorders>
            <w:vAlign w:val="center"/>
          </w:tcPr>
          <w:p w14:paraId="5CCB0D31" w14:textId="0EC8E910" w:rsidR="00007669" w:rsidRPr="009E0CDD" w:rsidRDefault="0029599E" w:rsidP="00007669">
            <w:pPr>
              <w:rPr>
                <w:rFonts w:eastAsia="標楷體"/>
                <w:sz w:val="20"/>
                <w:szCs w:val="20"/>
              </w:rPr>
            </w:pPr>
            <w:r w:rsidRPr="009E0CDD">
              <w:rPr>
                <w:rFonts w:eastAsia="標楷體" w:hint="eastAsia"/>
                <w:sz w:val="20"/>
                <w:szCs w:val="20"/>
              </w:rPr>
              <w:t>英語科必須通過全民英檢中級複試，或參照</w:t>
            </w:r>
            <w:r w:rsidRPr="009E0CDD">
              <w:rPr>
                <w:rFonts w:eastAsia="標楷體" w:hint="eastAsia"/>
                <w:sz w:val="20"/>
                <w:szCs w:val="20"/>
              </w:rPr>
              <w:t>CEF</w:t>
            </w:r>
            <w:r w:rsidRPr="009E0CDD">
              <w:rPr>
                <w:rFonts w:eastAsia="標楷體" w:hint="eastAsia"/>
                <w:sz w:val="20"/>
                <w:szCs w:val="20"/>
              </w:rPr>
              <w:t>指標達同等級標準。</w:t>
            </w:r>
            <w:r w:rsidR="00007669" w:rsidRPr="009E0CDD">
              <w:rPr>
                <w:rFonts w:eastAsia="標楷體" w:hAnsi="標楷體" w:hint="eastAsia"/>
                <w:sz w:val="20"/>
                <w:szCs w:val="20"/>
              </w:rPr>
              <w:t>若無英檢或多益成績則參加</w:t>
            </w:r>
            <w:r w:rsidR="00007669" w:rsidRPr="009E0CDD">
              <w:rPr>
                <w:rFonts w:ascii="標楷體" w:eastAsia="標楷體" w:hAnsi="標楷體" w:hint="eastAsia"/>
                <w:sz w:val="20"/>
                <w:szCs w:val="20"/>
              </w:rPr>
              <w:t>教師自編成就測驗，評量成績達97分以上。</w:t>
            </w:r>
          </w:p>
        </w:tc>
        <w:tc>
          <w:tcPr>
            <w:tcW w:w="2126" w:type="dxa"/>
            <w:vMerge w:val="restart"/>
            <w:tcBorders>
              <w:top w:val="single" w:sz="2" w:space="0" w:color="auto"/>
            </w:tcBorders>
            <w:vAlign w:val="center"/>
          </w:tcPr>
          <w:p w14:paraId="74C5EFF5" w14:textId="77777777" w:rsidR="00D063F8" w:rsidRPr="009E0CDD" w:rsidRDefault="00D063F8" w:rsidP="00D063F8">
            <w:pPr>
              <w:snapToGrid w:val="0"/>
              <w:spacing w:line="240" w:lineRule="atLeast"/>
              <w:ind w:left="200" w:hangingChars="100" w:hanging="200"/>
              <w:jc w:val="both"/>
              <w:rPr>
                <w:rFonts w:ascii="Book Antiqua" w:eastAsia="標楷體" w:hAnsi="標楷體"/>
                <w:sz w:val="20"/>
              </w:rPr>
            </w:pPr>
            <w:r w:rsidRPr="009E0CDD">
              <w:rPr>
                <w:rFonts w:ascii="Book Antiqua" w:eastAsia="標楷體" w:hAnsi="標楷體" w:hint="eastAsia"/>
                <w:sz w:val="20"/>
              </w:rPr>
              <w:t>1.</w:t>
            </w:r>
            <w:r w:rsidRPr="009E0CDD">
              <w:rPr>
                <w:rFonts w:ascii="Book Antiqua" w:eastAsia="標楷體" w:hAnsi="標楷體" w:hint="eastAsia"/>
                <w:sz w:val="20"/>
              </w:rPr>
              <w:t>由家長會同導師、該科任課教師及相關行政人員共同擬訂學習輔導計畫，以學生安置在原班自學輔導或課餘學習方式逐科加速完成為原則；各學期加速之科目、順序、課程調整措施、形成性評量與總結性評量之方式及標準，應於學習輔導計畫中註明。</w:t>
            </w:r>
          </w:p>
          <w:p w14:paraId="68937E11" w14:textId="5E98AA93" w:rsidR="00D063F8" w:rsidRPr="009E0CDD" w:rsidRDefault="00D063F8" w:rsidP="00D063F8">
            <w:pPr>
              <w:snapToGrid w:val="0"/>
              <w:spacing w:line="240" w:lineRule="atLeast"/>
              <w:ind w:left="200" w:hangingChars="100" w:hanging="200"/>
              <w:jc w:val="both"/>
              <w:rPr>
                <w:rFonts w:ascii="Book Antiqua" w:eastAsia="標楷體" w:hAnsi="標楷體"/>
                <w:sz w:val="20"/>
              </w:rPr>
            </w:pPr>
            <w:r w:rsidRPr="009E0CDD">
              <w:rPr>
                <w:rFonts w:ascii="Book Antiqua" w:eastAsia="標楷體" w:hAnsi="標楷體" w:hint="eastAsia"/>
                <w:sz w:val="20"/>
              </w:rPr>
              <w:t>2.</w:t>
            </w:r>
            <w:r w:rsidR="0012079A" w:rsidRPr="009E0CDD">
              <w:rPr>
                <w:rFonts w:ascii="Book Antiqua" w:eastAsia="標楷體" w:hAnsi="標楷體" w:hint="eastAsia"/>
                <w:sz w:val="20"/>
              </w:rPr>
              <w:t>學校</w:t>
            </w:r>
            <w:r w:rsidRPr="009E0CDD">
              <w:rPr>
                <w:rFonts w:ascii="Book Antiqua" w:eastAsia="標楷體" w:hAnsi="標楷體" w:hint="eastAsia"/>
                <w:sz w:val="20"/>
              </w:rPr>
              <w:t>定期評量學生加速學習成果，據以分析、檢討或修正其加速學習之輔導計畫。</w:t>
            </w:r>
          </w:p>
        </w:tc>
        <w:tc>
          <w:tcPr>
            <w:tcW w:w="1701" w:type="dxa"/>
            <w:vMerge w:val="restart"/>
            <w:tcBorders>
              <w:top w:val="single" w:sz="4" w:space="0" w:color="auto"/>
            </w:tcBorders>
            <w:vAlign w:val="center"/>
          </w:tcPr>
          <w:p w14:paraId="7D5839F3" w14:textId="77777777" w:rsidR="00D063F8" w:rsidRPr="009E0CDD" w:rsidRDefault="00D063F8" w:rsidP="00D063F8">
            <w:pPr>
              <w:snapToGrid w:val="0"/>
              <w:spacing w:line="240" w:lineRule="atLeast"/>
              <w:rPr>
                <w:rFonts w:ascii="Book Antiqua" w:eastAsia="標楷體" w:hAnsi="標楷體"/>
                <w:spacing w:val="-20"/>
                <w:sz w:val="20"/>
                <w:szCs w:val="20"/>
              </w:rPr>
            </w:pPr>
            <w:r w:rsidRPr="009E0CDD">
              <w:rPr>
                <w:rFonts w:ascii="Book Antiqua" w:eastAsia="標楷體" w:hAnsi="標楷體" w:hint="eastAsia"/>
                <w:sz w:val="20"/>
                <w:szCs w:val="20"/>
              </w:rPr>
              <w:t>需參加該年級之段考，其平時成績由該班</w:t>
            </w:r>
            <w:r w:rsidRPr="009E0CDD">
              <w:rPr>
                <w:rFonts w:ascii="Book Antiqua" w:eastAsia="標楷體" w:hAnsi="標楷體"/>
                <w:sz w:val="20"/>
              </w:rPr>
              <w:t>任課教師依</w:t>
            </w:r>
            <w:r w:rsidRPr="009E0CDD">
              <w:rPr>
                <w:rFonts w:ascii="Book Antiqua" w:eastAsia="標楷體" w:hAnsi="標楷體" w:hint="eastAsia"/>
                <w:sz w:val="20"/>
              </w:rPr>
              <w:t>學生自學成果評分</w:t>
            </w:r>
            <w:r w:rsidRPr="009E0CDD">
              <w:rPr>
                <w:rFonts w:ascii="Book Antiqua" w:eastAsia="標楷體" w:hAnsi="標楷體"/>
                <w:sz w:val="20"/>
              </w:rPr>
              <w:t>辦理。</w:t>
            </w:r>
          </w:p>
        </w:tc>
      </w:tr>
      <w:tr w:rsidR="009E0CDD" w:rsidRPr="009E0CDD" w14:paraId="74325349" w14:textId="77777777" w:rsidTr="009D6947">
        <w:trPr>
          <w:trHeight w:val="4138"/>
          <w:jc w:val="center"/>
        </w:trPr>
        <w:tc>
          <w:tcPr>
            <w:tcW w:w="900" w:type="dxa"/>
            <w:vMerge/>
            <w:tcBorders>
              <w:top w:val="single" w:sz="4" w:space="0" w:color="auto"/>
              <w:bottom w:val="single" w:sz="4" w:space="0" w:color="auto"/>
            </w:tcBorders>
            <w:vAlign w:val="center"/>
          </w:tcPr>
          <w:p w14:paraId="62B2FFAD" w14:textId="77777777" w:rsidR="00D063F8" w:rsidRPr="009E0CDD" w:rsidRDefault="00D063F8" w:rsidP="00D063F8">
            <w:pPr>
              <w:pStyle w:val="a3"/>
              <w:tabs>
                <w:tab w:val="clear" w:pos="4153"/>
                <w:tab w:val="clear" w:pos="8306"/>
              </w:tabs>
              <w:spacing w:line="240" w:lineRule="atLeast"/>
              <w:jc w:val="center"/>
              <w:rPr>
                <w:rFonts w:ascii="Book Antiqua" w:eastAsia="標楷體" w:hAnsi="標楷體"/>
                <w:szCs w:val="24"/>
              </w:rPr>
            </w:pPr>
          </w:p>
        </w:tc>
        <w:tc>
          <w:tcPr>
            <w:tcW w:w="1620" w:type="dxa"/>
            <w:vMerge/>
            <w:tcBorders>
              <w:top w:val="single" w:sz="4" w:space="0" w:color="auto"/>
              <w:bottom w:val="single" w:sz="4" w:space="0" w:color="auto"/>
            </w:tcBorders>
            <w:vAlign w:val="center"/>
          </w:tcPr>
          <w:p w14:paraId="08077D66" w14:textId="77777777" w:rsidR="00D063F8" w:rsidRPr="009E0CDD" w:rsidRDefault="00D063F8" w:rsidP="00D063F8">
            <w:pPr>
              <w:snapToGrid w:val="0"/>
              <w:spacing w:line="240" w:lineRule="atLeast"/>
              <w:jc w:val="both"/>
              <w:rPr>
                <w:rFonts w:ascii="Book Antiqua" w:eastAsia="標楷體" w:hAnsi="標楷體"/>
                <w:sz w:val="20"/>
              </w:rPr>
            </w:pPr>
          </w:p>
        </w:tc>
        <w:tc>
          <w:tcPr>
            <w:tcW w:w="1080" w:type="dxa"/>
            <w:vMerge/>
            <w:tcBorders>
              <w:bottom w:val="single" w:sz="2" w:space="0" w:color="auto"/>
            </w:tcBorders>
            <w:vAlign w:val="center"/>
          </w:tcPr>
          <w:p w14:paraId="22625499" w14:textId="77777777" w:rsidR="00D063F8" w:rsidRPr="009E0CDD" w:rsidRDefault="00D063F8" w:rsidP="00D063F8">
            <w:pPr>
              <w:snapToGrid w:val="0"/>
              <w:spacing w:line="240" w:lineRule="atLeast"/>
              <w:jc w:val="center"/>
              <w:rPr>
                <w:rFonts w:ascii="Book Antiqua" w:eastAsia="標楷體" w:hAnsi="標楷體"/>
                <w:sz w:val="20"/>
              </w:rPr>
            </w:pPr>
          </w:p>
        </w:tc>
        <w:tc>
          <w:tcPr>
            <w:tcW w:w="1080" w:type="dxa"/>
            <w:vMerge/>
            <w:tcBorders>
              <w:bottom w:val="single" w:sz="2" w:space="0" w:color="auto"/>
            </w:tcBorders>
            <w:vAlign w:val="center"/>
          </w:tcPr>
          <w:p w14:paraId="3154414F" w14:textId="77777777" w:rsidR="00D063F8" w:rsidRPr="009E0CDD" w:rsidRDefault="00D063F8" w:rsidP="00D063F8">
            <w:pPr>
              <w:snapToGrid w:val="0"/>
              <w:spacing w:line="240" w:lineRule="atLeast"/>
              <w:jc w:val="center"/>
              <w:rPr>
                <w:rFonts w:ascii="Book Antiqua" w:eastAsia="標楷體" w:hAnsi="標楷體"/>
                <w:spacing w:val="-20"/>
                <w:sz w:val="20"/>
                <w:szCs w:val="20"/>
              </w:rPr>
            </w:pPr>
          </w:p>
        </w:tc>
        <w:tc>
          <w:tcPr>
            <w:tcW w:w="849" w:type="dxa"/>
            <w:gridSpan w:val="3"/>
            <w:tcBorders>
              <w:top w:val="single" w:sz="4" w:space="0" w:color="auto"/>
              <w:bottom w:val="single" w:sz="2" w:space="0" w:color="auto"/>
            </w:tcBorders>
            <w:vAlign w:val="center"/>
          </w:tcPr>
          <w:p w14:paraId="085A315E" w14:textId="77777777" w:rsidR="00D063F8" w:rsidRPr="009E0CDD" w:rsidRDefault="00D063F8" w:rsidP="00D063F8">
            <w:pPr>
              <w:snapToGrid w:val="0"/>
              <w:spacing w:line="240" w:lineRule="atLeast"/>
              <w:rPr>
                <w:rFonts w:ascii="標楷體" w:eastAsia="標楷體" w:hAnsi="標楷體"/>
                <w:sz w:val="20"/>
                <w:szCs w:val="20"/>
              </w:rPr>
            </w:pPr>
            <w:r w:rsidRPr="009E0CDD">
              <w:rPr>
                <w:rFonts w:ascii="標楷體" w:eastAsia="標楷體" w:hAnsi="標楷體"/>
                <w:sz w:val="20"/>
                <w:szCs w:val="20"/>
              </w:rPr>
              <w:t>國文、</w:t>
            </w:r>
          </w:p>
          <w:p w14:paraId="0724A96F" w14:textId="77777777" w:rsidR="00D063F8" w:rsidRPr="009E0CDD" w:rsidRDefault="00D063F8" w:rsidP="00D063F8">
            <w:pPr>
              <w:snapToGrid w:val="0"/>
              <w:spacing w:line="240" w:lineRule="atLeast"/>
              <w:rPr>
                <w:rFonts w:ascii="標楷體" w:eastAsia="標楷體" w:hAnsi="標楷體"/>
                <w:sz w:val="20"/>
                <w:szCs w:val="20"/>
              </w:rPr>
            </w:pPr>
            <w:r w:rsidRPr="009E0CDD">
              <w:rPr>
                <w:rFonts w:ascii="標楷體" w:eastAsia="標楷體" w:hAnsi="標楷體"/>
                <w:sz w:val="20"/>
                <w:szCs w:val="20"/>
              </w:rPr>
              <w:t>數學、</w:t>
            </w:r>
          </w:p>
          <w:p w14:paraId="2484C957" w14:textId="77777777" w:rsidR="00D063F8" w:rsidRPr="009E0CDD" w:rsidRDefault="00D063F8" w:rsidP="00D063F8">
            <w:pPr>
              <w:snapToGrid w:val="0"/>
              <w:spacing w:line="240" w:lineRule="atLeast"/>
              <w:rPr>
                <w:rFonts w:ascii="標楷體" w:eastAsia="標楷體" w:hAnsi="標楷體"/>
                <w:sz w:val="20"/>
                <w:szCs w:val="20"/>
              </w:rPr>
            </w:pPr>
            <w:r w:rsidRPr="009E0CDD">
              <w:rPr>
                <w:rFonts w:ascii="標楷體" w:eastAsia="標楷體" w:hAnsi="標楷體"/>
                <w:sz w:val="20"/>
                <w:szCs w:val="20"/>
              </w:rPr>
              <w:t>社會、</w:t>
            </w:r>
          </w:p>
          <w:p w14:paraId="152CC30F" w14:textId="77777777" w:rsidR="00D063F8" w:rsidRPr="009E0CDD" w:rsidRDefault="00D063F8" w:rsidP="00D063F8">
            <w:pPr>
              <w:snapToGrid w:val="0"/>
              <w:spacing w:line="240" w:lineRule="atLeast"/>
              <w:rPr>
                <w:rFonts w:ascii="標楷體" w:eastAsia="標楷體" w:hAnsi="標楷體"/>
                <w:sz w:val="20"/>
                <w:szCs w:val="20"/>
              </w:rPr>
            </w:pPr>
            <w:r w:rsidRPr="009E0CDD">
              <w:rPr>
                <w:rFonts w:ascii="標楷體" w:eastAsia="標楷體" w:hAnsi="標楷體"/>
                <w:sz w:val="20"/>
                <w:szCs w:val="20"/>
              </w:rPr>
              <w:t>自然</w:t>
            </w:r>
          </w:p>
          <w:p w14:paraId="7143CF9E" w14:textId="77777777" w:rsidR="00D063F8" w:rsidRPr="009E0CDD" w:rsidRDefault="00D063F8" w:rsidP="00D063F8">
            <w:pPr>
              <w:snapToGrid w:val="0"/>
              <w:spacing w:line="240" w:lineRule="atLeast"/>
              <w:rPr>
                <w:rFonts w:ascii="標楷體" w:eastAsia="標楷體" w:hAnsi="標楷體"/>
                <w:sz w:val="20"/>
                <w:szCs w:val="20"/>
              </w:rPr>
            </w:pPr>
            <w:r w:rsidRPr="009E0CDD">
              <w:rPr>
                <w:rFonts w:ascii="標楷體" w:eastAsia="標楷體" w:hAnsi="標楷體"/>
                <w:sz w:val="20"/>
                <w:szCs w:val="20"/>
              </w:rPr>
              <w:t>領域</w:t>
            </w:r>
          </w:p>
        </w:tc>
        <w:tc>
          <w:tcPr>
            <w:tcW w:w="5103" w:type="dxa"/>
            <w:tcBorders>
              <w:top w:val="single" w:sz="4" w:space="0" w:color="auto"/>
              <w:bottom w:val="single" w:sz="2" w:space="0" w:color="auto"/>
            </w:tcBorders>
            <w:vAlign w:val="center"/>
          </w:tcPr>
          <w:p w14:paraId="36077542" w14:textId="77777777" w:rsidR="00DC30F1" w:rsidRPr="009E0CDD" w:rsidRDefault="00DC30F1" w:rsidP="00DC30F1">
            <w:pPr>
              <w:rPr>
                <w:rFonts w:eastAsia="標楷體"/>
                <w:sz w:val="20"/>
                <w:szCs w:val="20"/>
              </w:rPr>
            </w:pPr>
            <w:r w:rsidRPr="009E0CDD">
              <w:rPr>
                <w:rFonts w:eastAsia="標楷體" w:hAnsi="標楷體" w:hint="eastAsia"/>
                <w:sz w:val="20"/>
                <w:szCs w:val="20"/>
              </w:rPr>
              <w:t>1.</w:t>
            </w:r>
            <w:r w:rsidRPr="009E0CDD">
              <w:rPr>
                <w:rFonts w:eastAsia="標楷體" w:hAnsi="標楷體"/>
                <w:sz w:val="20"/>
                <w:szCs w:val="20"/>
              </w:rPr>
              <w:t>具有校外學習或成果證明</w:t>
            </w:r>
            <w:r w:rsidRPr="009E0CDD">
              <w:rPr>
                <w:rFonts w:eastAsia="標楷體"/>
                <w:b/>
                <w:bCs/>
                <w:sz w:val="20"/>
                <w:szCs w:val="20"/>
              </w:rPr>
              <w:t xml:space="preserve"> </w:t>
            </w:r>
            <w:r w:rsidRPr="009E0CDD">
              <w:rPr>
                <w:rFonts w:eastAsia="標楷體"/>
                <w:bCs/>
                <w:sz w:val="20"/>
                <w:szCs w:val="20"/>
              </w:rPr>
              <w:t>(</w:t>
            </w:r>
            <w:r w:rsidRPr="009E0CDD">
              <w:rPr>
                <w:rFonts w:eastAsia="標楷體" w:hAnsi="標楷體"/>
                <w:bCs/>
                <w:sz w:val="20"/>
                <w:szCs w:val="20"/>
              </w:rPr>
              <w:t>具有下列條件之一者</w:t>
            </w:r>
            <w:r w:rsidRPr="009E0CDD">
              <w:rPr>
                <w:rFonts w:eastAsia="標楷體"/>
                <w:bCs/>
                <w:sz w:val="20"/>
                <w:szCs w:val="20"/>
              </w:rPr>
              <w:t>)</w:t>
            </w:r>
            <w:r w:rsidRPr="009E0CDD">
              <w:rPr>
                <w:rFonts w:eastAsia="標楷體"/>
                <w:sz w:val="20"/>
                <w:szCs w:val="20"/>
              </w:rPr>
              <w:t xml:space="preserve"> </w:t>
            </w:r>
            <w:r w:rsidRPr="009E0CDD">
              <w:rPr>
                <w:rFonts w:eastAsia="標楷體" w:hAnsi="標楷體"/>
                <w:sz w:val="20"/>
                <w:szCs w:val="20"/>
              </w:rPr>
              <w:t>。</w:t>
            </w:r>
          </w:p>
          <w:p w14:paraId="572A30F4" w14:textId="77777777" w:rsidR="00DC30F1" w:rsidRPr="009E0CDD" w:rsidRDefault="00DC30F1" w:rsidP="00DC30F1">
            <w:pPr>
              <w:rPr>
                <w:rFonts w:eastAsia="標楷體" w:hAnsi="標楷體"/>
                <w:sz w:val="20"/>
                <w:szCs w:val="20"/>
              </w:rPr>
            </w:pPr>
            <w:r w:rsidRPr="009E0CDD">
              <w:rPr>
                <w:rFonts w:eastAsia="標楷體" w:hAnsi="標楷體" w:hint="eastAsia"/>
                <w:sz w:val="20"/>
                <w:szCs w:val="20"/>
              </w:rPr>
              <w:t>(1)</w:t>
            </w:r>
            <w:r w:rsidRPr="009E0CDD">
              <w:rPr>
                <w:rFonts w:eastAsia="標楷體" w:hAnsi="標楷體"/>
                <w:sz w:val="20"/>
                <w:szCs w:val="20"/>
              </w:rPr>
              <w:t>參加主管教育行政機關認定的國際性或全國性有關學科競賽或展覽活動表現特別優異，獲得前三等獎項等。</w:t>
            </w:r>
          </w:p>
          <w:p w14:paraId="386CA633" w14:textId="6B3C8464" w:rsidR="00DC30F1" w:rsidRPr="009E0CDD" w:rsidRDefault="00DC30F1" w:rsidP="007B4800">
            <w:pPr>
              <w:rPr>
                <w:rFonts w:eastAsia="標楷體" w:hAnsi="標楷體"/>
                <w:strike/>
                <w:sz w:val="20"/>
                <w:szCs w:val="20"/>
              </w:rPr>
            </w:pPr>
            <w:r w:rsidRPr="009E0CDD">
              <w:rPr>
                <w:rFonts w:eastAsia="標楷體" w:hAnsi="標楷體" w:hint="eastAsia"/>
                <w:sz w:val="20"/>
                <w:szCs w:val="20"/>
              </w:rPr>
              <w:t>(2)</w:t>
            </w:r>
            <w:r w:rsidRPr="009E0CDD">
              <w:rPr>
                <w:rFonts w:eastAsia="標楷體" w:hAnsi="標楷體"/>
                <w:sz w:val="20"/>
                <w:szCs w:val="20"/>
              </w:rPr>
              <w:t>參加主管教育行政機關指定或委託學術研究單位長期輔導之有關學科研習活動，成就特別優異，經主管單位推薦者。</w:t>
            </w:r>
          </w:p>
          <w:p w14:paraId="3B30C82C" w14:textId="77777777" w:rsidR="00DC30F1" w:rsidRPr="009E0CDD" w:rsidRDefault="00DC30F1" w:rsidP="00DC30F1">
            <w:pPr>
              <w:rPr>
                <w:rFonts w:eastAsia="標楷體" w:hAnsi="標楷體"/>
                <w:sz w:val="20"/>
                <w:szCs w:val="20"/>
              </w:rPr>
            </w:pPr>
            <w:r w:rsidRPr="009E0CDD">
              <w:rPr>
                <w:rFonts w:eastAsia="標楷體" w:hAnsi="標楷體" w:hint="eastAsia"/>
                <w:sz w:val="20"/>
                <w:szCs w:val="20"/>
              </w:rPr>
              <w:t>(3)</w:t>
            </w:r>
            <w:r w:rsidRPr="009E0CDD">
              <w:rPr>
                <w:rFonts w:hint="eastAsia"/>
              </w:rPr>
              <w:t xml:space="preserve"> </w:t>
            </w:r>
            <w:r w:rsidRPr="009E0CDD">
              <w:rPr>
                <w:rFonts w:eastAsia="標楷體" w:hAnsi="標楷體" w:hint="eastAsia"/>
                <w:sz w:val="20"/>
                <w:szCs w:val="20"/>
              </w:rPr>
              <w:t>獨立研究成果優異並刊載於學術性刊物，經專家學者或指導教師推薦，並檢附具體資料。</w:t>
            </w:r>
          </w:p>
          <w:p w14:paraId="597C0B10" w14:textId="77777777" w:rsidR="00DC30F1" w:rsidRPr="009E0CDD" w:rsidRDefault="00DC30F1" w:rsidP="00DC30F1">
            <w:pPr>
              <w:rPr>
                <w:rFonts w:eastAsia="標楷體"/>
                <w:sz w:val="20"/>
                <w:szCs w:val="20"/>
              </w:rPr>
            </w:pPr>
            <w:r w:rsidRPr="009E0CDD">
              <w:rPr>
                <w:rFonts w:eastAsia="標楷體" w:hAnsi="標楷體" w:hint="eastAsia"/>
                <w:sz w:val="20"/>
                <w:szCs w:val="20"/>
              </w:rPr>
              <w:t>2.</w:t>
            </w:r>
            <w:r w:rsidRPr="009E0CDD">
              <w:rPr>
                <w:rFonts w:eastAsia="標楷體" w:hAnsi="標楷體"/>
                <w:sz w:val="20"/>
                <w:szCs w:val="20"/>
              </w:rPr>
              <w:t>前一學年代表國家參加國際奧林匹克競賽得獎或參加國際奧林匹亞培訓營結訓者</w:t>
            </w:r>
            <w:r w:rsidRPr="009E0CDD">
              <w:rPr>
                <w:rFonts w:eastAsia="標楷體" w:hint="eastAsia"/>
                <w:sz w:val="20"/>
                <w:szCs w:val="20"/>
              </w:rPr>
              <w:t>，可以參賽科目提出該科免修，不需再參加考試。</w:t>
            </w:r>
            <w:r w:rsidRPr="009E0CDD">
              <w:rPr>
                <w:rFonts w:eastAsia="標楷體" w:hint="eastAsia"/>
                <w:sz w:val="20"/>
                <w:szCs w:val="20"/>
              </w:rPr>
              <w:t>(</w:t>
            </w:r>
            <w:r w:rsidRPr="009E0CDD">
              <w:rPr>
                <w:rFonts w:eastAsia="標楷體" w:hint="eastAsia"/>
                <w:sz w:val="20"/>
                <w:szCs w:val="20"/>
              </w:rPr>
              <w:t>僅採納「</w:t>
            </w:r>
            <w:r w:rsidRPr="009E0CDD">
              <w:rPr>
                <w:rFonts w:eastAsia="標楷體" w:hint="eastAsia"/>
                <w:sz w:val="20"/>
                <w:szCs w:val="20"/>
              </w:rPr>
              <w:t>I.J.M.O</w:t>
            </w:r>
            <w:r w:rsidRPr="009E0CDD">
              <w:rPr>
                <w:rFonts w:eastAsia="標楷體" w:hint="eastAsia"/>
                <w:sz w:val="20"/>
                <w:szCs w:val="20"/>
              </w:rPr>
              <w:t>」證明，該證明為代表國家，非民間組織</w:t>
            </w:r>
            <w:r w:rsidRPr="009E0CDD">
              <w:rPr>
                <w:rFonts w:eastAsia="標楷體" w:hint="eastAsia"/>
                <w:sz w:val="20"/>
                <w:szCs w:val="20"/>
              </w:rPr>
              <w:t>)</w:t>
            </w:r>
          </w:p>
          <w:p w14:paraId="72726EB5" w14:textId="06C13ECE" w:rsidR="00DC30F1" w:rsidRPr="009E0CDD" w:rsidRDefault="00DC30F1" w:rsidP="00DC30F1">
            <w:pPr>
              <w:rPr>
                <w:rFonts w:eastAsia="標楷體"/>
                <w:sz w:val="20"/>
                <w:szCs w:val="20"/>
              </w:rPr>
            </w:pPr>
            <w:r w:rsidRPr="009E0CDD">
              <w:rPr>
                <w:rFonts w:eastAsia="標楷體" w:hint="eastAsia"/>
                <w:sz w:val="20"/>
                <w:szCs w:val="20"/>
              </w:rPr>
              <w:t>3.</w:t>
            </w:r>
            <w:r w:rsidRPr="009E0CDD">
              <w:rPr>
                <w:rFonts w:hint="eastAsia"/>
              </w:rPr>
              <w:t xml:space="preserve"> </w:t>
            </w:r>
            <w:r w:rsidRPr="009E0CDD">
              <w:rPr>
                <w:rFonts w:eastAsia="標楷體" w:hint="eastAsia"/>
                <w:sz w:val="20"/>
                <w:szCs w:val="20"/>
              </w:rPr>
              <w:t>參加該科學校自編成就測驗成績達評量小組訂定標準之分數以上。</w:t>
            </w:r>
          </w:p>
        </w:tc>
        <w:tc>
          <w:tcPr>
            <w:tcW w:w="2126" w:type="dxa"/>
            <w:vMerge/>
            <w:tcBorders>
              <w:top w:val="single" w:sz="2" w:space="0" w:color="auto"/>
              <w:bottom w:val="single" w:sz="2" w:space="0" w:color="auto"/>
            </w:tcBorders>
          </w:tcPr>
          <w:p w14:paraId="2B0E0ADE" w14:textId="77777777" w:rsidR="00D063F8" w:rsidRPr="009E0CDD" w:rsidRDefault="00D063F8" w:rsidP="00D063F8">
            <w:pPr>
              <w:snapToGrid w:val="0"/>
              <w:spacing w:line="240" w:lineRule="atLeast"/>
              <w:ind w:left="200" w:hangingChars="100" w:hanging="200"/>
              <w:rPr>
                <w:rFonts w:ascii="Book Antiqua" w:eastAsia="標楷體" w:hAnsi="標楷體"/>
                <w:sz w:val="20"/>
              </w:rPr>
            </w:pPr>
          </w:p>
        </w:tc>
        <w:tc>
          <w:tcPr>
            <w:tcW w:w="1701" w:type="dxa"/>
            <w:vMerge/>
            <w:vAlign w:val="center"/>
          </w:tcPr>
          <w:p w14:paraId="54C3BCE4" w14:textId="77777777" w:rsidR="00D063F8" w:rsidRPr="009E0CDD" w:rsidRDefault="00D063F8" w:rsidP="00D063F8">
            <w:pPr>
              <w:snapToGrid w:val="0"/>
              <w:spacing w:line="240" w:lineRule="atLeast"/>
              <w:jc w:val="center"/>
              <w:rPr>
                <w:rFonts w:ascii="Book Antiqua" w:eastAsia="標楷體" w:hAnsi="標楷體"/>
                <w:sz w:val="20"/>
                <w:szCs w:val="20"/>
              </w:rPr>
            </w:pPr>
          </w:p>
        </w:tc>
      </w:tr>
      <w:tr w:rsidR="009E0CDD" w:rsidRPr="009E0CDD" w14:paraId="1C537AF6" w14:textId="77777777" w:rsidTr="008D682B">
        <w:trPr>
          <w:trHeight w:val="2870"/>
          <w:jc w:val="center"/>
        </w:trPr>
        <w:tc>
          <w:tcPr>
            <w:tcW w:w="900" w:type="dxa"/>
            <w:vMerge w:val="restart"/>
            <w:tcBorders>
              <w:top w:val="single" w:sz="4" w:space="0" w:color="auto"/>
            </w:tcBorders>
            <w:vAlign w:val="center"/>
          </w:tcPr>
          <w:p w14:paraId="49B21D44" w14:textId="77777777" w:rsidR="00D063F8" w:rsidRPr="009E0CDD" w:rsidRDefault="00D063F8" w:rsidP="00D063F8">
            <w:pPr>
              <w:pStyle w:val="a3"/>
              <w:tabs>
                <w:tab w:val="clear" w:pos="4153"/>
                <w:tab w:val="clear" w:pos="8306"/>
              </w:tabs>
              <w:spacing w:line="240" w:lineRule="atLeast"/>
              <w:jc w:val="center"/>
              <w:rPr>
                <w:rFonts w:ascii="Book Antiqua" w:eastAsia="標楷體" w:hAnsi="標楷體"/>
                <w:szCs w:val="24"/>
              </w:rPr>
            </w:pPr>
            <w:r w:rsidRPr="009E0CDD">
              <w:rPr>
                <w:rFonts w:ascii="Book Antiqua" w:eastAsia="標楷體" w:hAnsi="標楷體" w:hint="eastAsia"/>
                <w:szCs w:val="24"/>
              </w:rPr>
              <w:lastRenderedPageBreak/>
              <w:t>部分</w:t>
            </w:r>
          </w:p>
          <w:p w14:paraId="51199C62" w14:textId="77777777" w:rsidR="00D063F8" w:rsidRPr="009E0CDD" w:rsidRDefault="00D063F8" w:rsidP="00D063F8">
            <w:pPr>
              <w:pStyle w:val="a3"/>
              <w:tabs>
                <w:tab w:val="clear" w:pos="4153"/>
                <w:tab w:val="clear" w:pos="8306"/>
              </w:tabs>
              <w:spacing w:line="240" w:lineRule="atLeast"/>
              <w:jc w:val="center"/>
              <w:rPr>
                <w:rFonts w:ascii="Book Antiqua" w:eastAsia="標楷體" w:hAnsi="標楷體"/>
                <w:szCs w:val="24"/>
              </w:rPr>
            </w:pPr>
            <w:r w:rsidRPr="009E0CDD">
              <w:rPr>
                <w:rFonts w:ascii="Book Antiqua" w:eastAsia="標楷體" w:hAnsi="標楷體" w:hint="eastAsia"/>
                <w:szCs w:val="24"/>
              </w:rPr>
              <w:t>學科</w:t>
            </w:r>
          </w:p>
          <w:p w14:paraId="5E913DE8" w14:textId="77777777" w:rsidR="00D063F8" w:rsidRPr="009E0CDD" w:rsidRDefault="00D063F8" w:rsidP="00D063F8">
            <w:pPr>
              <w:pStyle w:val="a3"/>
              <w:tabs>
                <w:tab w:val="clear" w:pos="4153"/>
                <w:tab w:val="clear" w:pos="8306"/>
              </w:tabs>
              <w:spacing w:line="240" w:lineRule="atLeast"/>
              <w:jc w:val="center"/>
              <w:rPr>
                <w:rFonts w:ascii="Book Antiqua" w:eastAsia="標楷體" w:hAnsi="標楷體"/>
                <w:szCs w:val="24"/>
              </w:rPr>
            </w:pPr>
            <w:r w:rsidRPr="009E0CDD">
              <w:rPr>
                <w:rFonts w:ascii="Book Antiqua" w:eastAsia="標楷體" w:hAnsi="標楷體" w:hint="eastAsia"/>
                <w:szCs w:val="24"/>
              </w:rPr>
              <w:t>跳級</w:t>
            </w:r>
          </w:p>
        </w:tc>
        <w:tc>
          <w:tcPr>
            <w:tcW w:w="1620" w:type="dxa"/>
            <w:vMerge w:val="restart"/>
            <w:tcBorders>
              <w:top w:val="single" w:sz="4" w:space="0" w:color="auto"/>
            </w:tcBorders>
            <w:vAlign w:val="center"/>
          </w:tcPr>
          <w:p w14:paraId="0500D31D" w14:textId="77777777" w:rsidR="00D063F8" w:rsidRPr="009E0CDD" w:rsidRDefault="00D063F8" w:rsidP="00D063F8">
            <w:pPr>
              <w:snapToGrid w:val="0"/>
              <w:spacing w:line="240" w:lineRule="atLeast"/>
              <w:jc w:val="both"/>
              <w:rPr>
                <w:rFonts w:ascii="Book Antiqua" w:eastAsia="標楷體" w:hAnsi="標楷體"/>
                <w:sz w:val="20"/>
              </w:rPr>
            </w:pPr>
            <w:r w:rsidRPr="009E0CDD">
              <w:rPr>
                <w:rFonts w:ascii="Book Antiqua" w:eastAsia="標楷體" w:hAnsi="標楷體" w:hint="eastAsia"/>
                <w:sz w:val="20"/>
              </w:rPr>
              <w:t>專長</w:t>
            </w:r>
            <w:r w:rsidRPr="009E0CDD">
              <w:rPr>
                <w:rFonts w:ascii="Book Antiqua" w:eastAsia="標楷體" w:hAnsi="標楷體"/>
                <w:sz w:val="20"/>
              </w:rPr>
              <w:t>學科程度</w:t>
            </w:r>
            <w:r w:rsidRPr="009E0CDD">
              <w:rPr>
                <w:rFonts w:ascii="Book Antiqua" w:eastAsia="標楷體" w:hAnsi="標楷體" w:hint="eastAsia"/>
                <w:sz w:val="20"/>
              </w:rPr>
              <w:t>或成就</w:t>
            </w:r>
            <w:r w:rsidRPr="009E0CDD">
              <w:rPr>
                <w:rFonts w:ascii="Book Antiqua" w:eastAsia="標楷體" w:hAnsi="標楷體"/>
                <w:sz w:val="20"/>
              </w:rPr>
              <w:t>超越同年級學生一個年級以上者，於鑑輔會審議通過後，</w:t>
            </w:r>
            <w:r w:rsidRPr="009E0CDD">
              <w:rPr>
                <w:rFonts w:ascii="Book Antiqua" w:eastAsia="標楷體" w:hAnsi="標楷體" w:hint="eastAsia"/>
                <w:sz w:val="20"/>
              </w:rPr>
              <w:t>該</w:t>
            </w:r>
            <w:r w:rsidRPr="009E0CDD">
              <w:rPr>
                <w:rFonts w:ascii="Book Antiqua" w:eastAsia="標楷體" w:hAnsi="標楷體"/>
                <w:sz w:val="20"/>
              </w:rPr>
              <w:t>學科</w:t>
            </w:r>
            <w:r w:rsidRPr="009E0CDD">
              <w:rPr>
                <w:rFonts w:ascii="Book Antiqua" w:eastAsia="標楷體" w:hAnsi="標楷體" w:hint="eastAsia"/>
                <w:sz w:val="20"/>
              </w:rPr>
              <w:t>（學習領域）課程</w:t>
            </w:r>
            <w:r w:rsidRPr="009E0CDD">
              <w:rPr>
                <w:rFonts w:ascii="Book Antiqua" w:eastAsia="標楷體" w:hAnsi="標楷體"/>
                <w:sz w:val="20"/>
              </w:rPr>
              <w:t>跳越一個年級以上</w:t>
            </w:r>
            <w:r w:rsidRPr="009E0CDD">
              <w:rPr>
                <w:rFonts w:ascii="Book Antiqua" w:eastAsia="標楷體" w:hAnsi="標楷體" w:hint="eastAsia"/>
                <w:sz w:val="20"/>
              </w:rPr>
              <w:t>或高一層級以上教育階段學習</w:t>
            </w:r>
            <w:r w:rsidRPr="009E0CDD">
              <w:rPr>
                <w:rFonts w:ascii="Book Antiqua" w:eastAsia="標楷體" w:hAnsi="標楷體"/>
                <w:sz w:val="20"/>
              </w:rPr>
              <w:t>。</w:t>
            </w:r>
          </w:p>
        </w:tc>
        <w:tc>
          <w:tcPr>
            <w:tcW w:w="1080" w:type="dxa"/>
            <w:vMerge w:val="restart"/>
            <w:tcBorders>
              <w:top w:val="single" w:sz="2" w:space="0" w:color="auto"/>
            </w:tcBorders>
            <w:vAlign w:val="center"/>
          </w:tcPr>
          <w:p w14:paraId="0BAFAD3F" w14:textId="77777777" w:rsidR="00D063F8" w:rsidRPr="009E0CDD" w:rsidRDefault="00D063F8" w:rsidP="00D063F8">
            <w:pPr>
              <w:snapToGrid w:val="0"/>
              <w:spacing w:line="240" w:lineRule="atLeast"/>
              <w:jc w:val="center"/>
              <w:rPr>
                <w:rFonts w:ascii="Book Antiqua" w:eastAsia="標楷體" w:hAnsi="標楷體"/>
                <w:sz w:val="20"/>
              </w:rPr>
            </w:pPr>
            <w:r w:rsidRPr="009E0CDD">
              <w:rPr>
                <w:rFonts w:ascii="Book Antiqua" w:eastAsia="標楷體" w:hAnsi="標楷體" w:hint="eastAsia"/>
                <w:sz w:val="20"/>
              </w:rPr>
              <w:t>前一學期或學年（含前一教育階段）該科成績達同年級全部學生前百分之</w:t>
            </w:r>
            <w:r w:rsidRPr="009E0CDD">
              <w:rPr>
                <w:rFonts w:ascii="Book Antiqua" w:eastAsia="標楷體" w:hAnsi="標楷體" w:hint="eastAsia"/>
                <w:b/>
                <w:sz w:val="20"/>
                <w:u w:val="single"/>
              </w:rPr>
              <w:t>七</w:t>
            </w:r>
            <w:r w:rsidRPr="009E0CDD">
              <w:rPr>
                <w:rFonts w:ascii="Book Antiqua" w:eastAsia="標楷體" w:hAnsi="標楷體" w:hint="eastAsia"/>
                <w:sz w:val="20"/>
              </w:rPr>
              <w:t>。</w:t>
            </w:r>
          </w:p>
        </w:tc>
        <w:tc>
          <w:tcPr>
            <w:tcW w:w="1080" w:type="dxa"/>
            <w:vMerge w:val="restart"/>
            <w:tcBorders>
              <w:top w:val="single" w:sz="2" w:space="0" w:color="auto"/>
            </w:tcBorders>
            <w:vAlign w:val="center"/>
          </w:tcPr>
          <w:p w14:paraId="6D95F5B8" w14:textId="77777777" w:rsidR="00D063F8" w:rsidRPr="009E0CDD" w:rsidRDefault="00D063F8" w:rsidP="00D063F8">
            <w:pPr>
              <w:snapToGrid w:val="0"/>
              <w:spacing w:line="240" w:lineRule="atLeast"/>
              <w:ind w:left="600" w:hangingChars="300" w:hanging="600"/>
              <w:rPr>
                <w:rFonts w:ascii="Book Antiqua" w:eastAsia="標楷體" w:hAnsi="標楷體"/>
                <w:sz w:val="20"/>
              </w:rPr>
            </w:pPr>
            <w:r w:rsidRPr="009E0CDD">
              <w:rPr>
                <w:rFonts w:ascii="Book Antiqua" w:eastAsia="標楷體" w:hAnsi="標楷體" w:hint="eastAsia"/>
                <w:sz w:val="20"/>
              </w:rPr>
              <w:t>語文、數</w:t>
            </w:r>
          </w:p>
          <w:p w14:paraId="2D0077A6" w14:textId="77777777" w:rsidR="00D063F8" w:rsidRPr="009E0CDD" w:rsidRDefault="00D063F8" w:rsidP="00D063F8">
            <w:pPr>
              <w:snapToGrid w:val="0"/>
              <w:spacing w:line="240" w:lineRule="atLeast"/>
              <w:ind w:left="600" w:hangingChars="300" w:hanging="600"/>
              <w:jc w:val="center"/>
              <w:rPr>
                <w:rFonts w:ascii="Book Antiqua" w:eastAsia="標楷體" w:hAnsi="標楷體"/>
                <w:sz w:val="20"/>
              </w:rPr>
            </w:pPr>
            <w:r w:rsidRPr="009E0CDD">
              <w:rPr>
                <w:rFonts w:ascii="Book Antiqua" w:eastAsia="標楷體" w:hAnsi="標楷體" w:hint="eastAsia"/>
                <w:sz w:val="20"/>
              </w:rPr>
              <w:t>學、社會、</w:t>
            </w:r>
          </w:p>
          <w:p w14:paraId="05FAF30D" w14:textId="77777777" w:rsidR="00D063F8" w:rsidRPr="009E0CDD" w:rsidRDefault="00D063F8" w:rsidP="00D063F8">
            <w:pPr>
              <w:snapToGrid w:val="0"/>
              <w:spacing w:line="240" w:lineRule="atLeast"/>
              <w:ind w:left="600" w:hangingChars="300" w:hanging="600"/>
              <w:jc w:val="center"/>
              <w:rPr>
                <w:rFonts w:ascii="Book Antiqua" w:eastAsia="標楷體" w:hAnsi="標楷體"/>
                <w:sz w:val="20"/>
              </w:rPr>
            </w:pPr>
            <w:r w:rsidRPr="009E0CDD">
              <w:rPr>
                <w:rFonts w:ascii="Book Antiqua" w:eastAsia="標楷體" w:hAnsi="標楷體" w:hint="eastAsia"/>
                <w:sz w:val="20"/>
              </w:rPr>
              <w:t>自然學習領</w:t>
            </w:r>
          </w:p>
          <w:p w14:paraId="074AE1BD" w14:textId="77777777" w:rsidR="00D063F8" w:rsidRPr="009E0CDD" w:rsidRDefault="00D063F8" w:rsidP="00D063F8">
            <w:pPr>
              <w:snapToGrid w:val="0"/>
              <w:spacing w:line="240" w:lineRule="atLeast"/>
              <w:ind w:left="600" w:hangingChars="300" w:hanging="600"/>
              <w:jc w:val="center"/>
              <w:rPr>
                <w:rFonts w:ascii="Book Antiqua" w:eastAsia="標楷體" w:hAnsi="標楷體"/>
                <w:sz w:val="20"/>
              </w:rPr>
            </w:pPr>
            <w:r w:rsidRPr="009E0CDD">
              <w:rPr>
                <w:rFonts w:ascii="Book Antiqua" w:eastAsia="標楷體" w:hAnsi="標楷體" w:hint="eastAsia"/>
                <w:sz w:val="20"/>
              </w:rPr>
              <w:t>域之相關學</w:t>
            </w:r>
          </w:p>
          <w:p w14:paraId="5EC2C2FC" w14:textId="77777777" w:rsidR="00D063F8" w:rsidRPr="009E0CDD" w:rsidRDefault="00D063F8" w:rsidP="00D063F8">
            <w:pPr>
              <w:snapToGrid w:val="0"/>
              <w:spacing w:line="240" w:lineRule="atLeast"/>
              <w:jc w:val="center"/>
              <w:rPr>
                <w:rFonts w:ascii="Book Antiqua" w:eastAsia="標楷體" w:hAnsi="標楷體"/>
                <w:spacing w:val="-20"/>
                <w:sz w:val="20"/>
                <w:szCs w:val="20"/>
              </w:rPr>
            </w:pPr>
            <w:r w:rsidRPr="009E0CDD">
              <w:rPr>
                <w:rFonts w:ascii="Book Antiqua" w:eastAsia="標楷體" w:hAnsi="標楷體" w:hint="eastAsia"/>
                <w:sz w:val="20"/>
              </w:rPr>
              <w:t>科。</w:t>
            </w:r>
          </w:p>
        </w:tc>
        <w:tc>
          <w:tcPr>
            <w:tcW w:w="840" w:type="dxa"/>
            <w:gridSpan w:val="2"/>
            <w:tcBorders>
              <w:top w:val="single" w:sz="2" w:space="0" w:color="auto"/>
              <w:bottom w:val="single" w:sz="2" w:space="0" w:color="auto"/>
              <w:right w:val="single" w:sz="6" w:space="0" w:color="auto"/>
            </w:tcBorders>
            <w:vAlign w:val="center"/>
          </w:tcPr>
          <w:p w14:paraId="70BF27A5" w14:textId="77777777" w:rsidR="00D063F8" w:rsidRPr="009E0CDD" w:rsidRDefault="00D063F8" w:rsidP="00D063F8">
            <w:pPr>
              <w:snapToGrid w:val="0"/>
              <w:spacing w:line="240" w:lineRule="atLeast"/>
              <w:rPr>
                <w:rFonts w:ascii="標楷體" w:eastAsia="標楷體" w:hAnsi="標楷體"/>
                <w:sz w:val="20"/>
                <w:szCs w:val="20"/>
              </w:rPr>
            </w:pPr>
            <w:r w:rsidRPr="009E0CDD">
              <w:rPr>
                <w:rFonts w:ascii="標楷體" w:eastAsia="標楷體" w:hAnsi="標楷體" w:hint="eastAsia"/>
                <w:sz w:val="20"/>
                <w:szCs w:val="20"/>
              </w:rPr>
              <w:t>英語</w:t>
            </w:r>
          </w:p>
        </w:tc>
        <w:tc>
          <w:tcPr>
            <w:tcW w:w="5112" w:type="dxa"/>
            <w:gridSpan w:val="2"/>
            <w:tcBorders>
              <w:top w:val="single" w:sz="2" w:space="0" w:color="auto"/>
              <w:left w:val="single" w:sz="6" w:space="0" w:color="auto"/>
              <w:bottom w:val="single" w:sz="2" w:space="0" w:color="auto"/>
            </w:tcBorders>
            <w:vAlign w:val="center"/>
          </w:tcPr>
          <w:p w14:paraId="0A79E47C" w14:textId="21D5963C" w:rsidR="0012079A" w:rsidRPr="009E0CDD" w:rsidRDefault="00DC30F1" w:rsidP="00D063F8">
            <w:pPr>
              <w:snapToGrid w:val="0"/>
              <w:spacing w:line="240" w:lineRule="atLeast"/>
              <w:rPr>
                <w:rFonts w:ascii="Book Antiqua" w:eastAsia="標楷體" w:hAnsi="標楷體"/>
                <w:spacing w:val="-20"/>
                <w:sz w:val="20"/>
                <w:szCs w:val="20"/>
              </w:rPr>
            </w:pPr>
            <w:r w:rsidRPr="009E0CDD">
              <w:rPr>
                <w:rFonts w:eastAsia="標楷體" w:hint="eastAsia"/>
                <w:sz w:val="20"/>
                <w:szCs w:val="20"/>
              </w:rPr>
              <w:t>英語科必須通過全民英檢中級複試，或參照</w:t>
            </w:r>
            <w:r w:rsidRPr="009E0CDD">
              <w:rPr>
                <w:rFonts w:eastAsia="標楷體" w:hint="eastAsia"/>
                <w:sz w:val="20"/>
                <w:szCs w:val="20"/>
              </w:rPr>
              <w:t>CEF</w:t>
            </w:r>
            <w:r w:rsidRPr="009E0CDD">
              <w:rPr>
                <w:rFonts w:eastAsia="標楷體" w:hint="eastAsia"/>
                <w:sz w:val="20"/>
                <w:szCs w:val="20"/>
              </w:rPr>
              <w:t>指標達同等級標準。</w:t>
            </w:r>
            <w:r w:rsidRPr="009E0CDD">
              <w:rPr>
                <w:rFonts w:eastAsia="標楷體" w:hAnsi="標楷體" w:hint="eastAsia"/>
                <w:sz w:val="20"/>
                <w:szCs w:val="20"/>
              </w:rPr>
              <w:t>若無英檢或多益成績則參加</w:t>
            </w:r>
            <w:r w:rsidRPr="009E0CDD">
              <w:rPr>
                <w:rFonts w:ascii="標楷體" w:eastAsia="標楷體" w:hAnsi="標楷體" w:hint="eastAsia"/>
                <w:sz w:val="20"/>
                <w:szCs w:val="20"/>
              </w:rPr>
              <w:t>教師自編成就測驗，評量成績達97分以上。</w:t>
            </w:r>
          </w:p>
        </w:tc>
        <w:tc>
          <w:tcPr>
            <w:tcW w:w="2126" w:type="dxa"/>
            <w:vMerge w:val="restart"/>
            <w:tcBorders>
              <w:top w:val="single" w:sz="2" w:space="0" w:color="auto"/>
            </w:tcBorders>
            <w:vAlign w:val="center"/>
          </w:tcPr>
          <w:p w14:paraId="013F145C" w14:textId="77777777" w:rsidR="00D063F8" w:rsidRPr="009E0CDD" w:rsidRDefault="00D063F8" w:rsidP="00D063F8">
            <w:pPr>
              <w:snapToGrid w:val="0"/>
              <w:spacing w:line="240" w:lineRule="atLeast"/>
              <w:ind w:left="200" w:hangingChars="100" w:hanging="200"/>
              <w:jc w:val="both"/>
              <w:rPr>
                <w:rFonts w:ascii="Book Antiqua" w:eastAsia="標楷體" w:hAnsi="標楷體"/>
                <w:sz w:val="20"/>
              </w:rPr>
            </w:pPr>
            <w:r w:rsidRPr="009E0CDD">
              <w:rPr>
                <w:rFonts w:ascii="Book Antiqua" w:eastAsia="標楷體" w:hAnsi="標楷體"/>
                <w:sz w:val="20"/>
              </w:rPr>
              <w:t>1.</w:t>
            </w:r>
            <w:r w:rsidRPr="009E0CDD">
              <w:rPr>
                <w:rFonts w:ascii="Book Antiqua" w:eastAsia="標楷體" w:hAnsi="標楷體"/>
                <w:sz w:val="20"/>
              </w:rPr>
              <w:t>由家長會同導師、該科任課教師及相關行政人員共同擬訂學習輔導計畫；各學期跳級之科目、順序、課程調整措施，應於學習輔導計畫中註明。</w:t>
            </w:r>
          </w:p>
          <w:p w14:paraId="6BFCC072" w14:textId="77777777" w:rsidR="00D063F8" w:rsidRPr="009E0CDD" w:rsidRDefault="00D063F8" w:rsidP="00D063F8">
            <w:pPr>
              <w:snapToGrid w:val="0"/>
              <w:spacing w:line="240" w:lineRule="atLeast"/>
              <w:ind w:left="200" w:hangingChars="100" w:hanging="200"/>
              <w:jc w:val="both"/>
              <w:rPr>
                <w:rFonts w:ascii="Book Antiqua" w:eastAsia="標楷體" w:hAnsi="標楷體"/>
                <w:sz w:val="20"/>
              </w:rPr>
            </w:pPr>
            <w:r w:rsidRPr="009E0CDD">
              <w:rPr>
                <w:rFonts w:ascii="Book Antiqua" w:eastAsia="標楷體" w:hAnsi="標楷體"/>
                <w:sz w:val="20"/>
              </w:rPr>
              <w:t>2.</w:t>
            </w:r>
            <w:r w:rsidRPr="009E0CDD">
              <w:rPr>
                <w:rFonts w:ascii="Book Antiqua" w:eastAsia="標楷體" w:hAnsi="標楷體"/>
                <w:sz w:val="20"/>
              </w:rPr>
              <w:t>定期追蹤輔導學生學習狀況，</w:t>
            </w:r>
            <w:r w:rsidRPr="009E0CDD">
              <w:rPr>
                <w:rFonts w:ascii="Book Antiqua" w:eastAsia="標楷體" w:hAnsi="標楷體" w:hint="eastAsia"/>
                <w:sz w:val="20"/>
              </w:rPr>
              <w:t>並</w:t>
            </w:r>
            <w:r w:rsidRPr="009E0CDD">
              <w:rPr>
                <w:rFonts w:ascii="Book Antiqua" w:eastAsia="標楷體" w:hAnsi="標楷體"/>
                <w:sz w:val="20"/>
              </w:rPr>
              <w:t>於每次段考時評量學生</w:t>
            </w:r>
            <w:r w:rsidRPr="009E0CDD">
              <w:rPr>
                <w:rFonts w:ascii="Book Antiqua" w:eastAsia="標楷體" w:hAnsi="標楷體" w:hint="eastAsia"/>
                <w:sz w:val="20"/>
              </w:rPr>
              <w:t>跳級</w:t>
            </w:r>
            <w:r w:rsidRPr="009E0CDD">
              <w:rPr>
                <w:rFonts w:ascii="Book Antiqua" w:eastAsia="標楷體" w:hAnsi="標楷體"/>
                <w:sz w:val="20"/>
              </w:rPr>
              <w:t>學習成果</w:t>
            </w:r>
            <w:r w:rsidRPr="009E0CDD">
              <w:rPr>
                <w:rFonts w:ascii="Book Antiqua" w:eastAsia="標楷體" w:hAnsi="標楷體" w:hint="eastAsia"/>
                <w:sz w:val="20"/>
              </w:rPr>
              <w:t>，</w:t>
            </w:r>
            <w:r w:rsidRPr="009E0CDD">
              <w:rPr>
                <w:rFonts w:ascii="Book Antiqua" w:eastAsia="標楷體" w:hAnsi="標楷體"/>
                <w:sz w:val="20"/>
              </w:rPr>
              <w:t>據以分析、檢討或修正其</w:t>
            </w:r>
            <w:r w:rsidRPr="009E0CDD">
              <w:rPr>
                <w:rFonts w:ascii="Book Antiqua" w:eastAsia="標楷體" w:hAnsi="標楷體" w:hint="eastAsia"/>
                <w:sz w:val="20"/>
              </w:rPr>
              <w:t>部分學科（學習領域）</w:t>
            </w:r>
            <w:r w:rsidRPr="009E0CDD">
              <w:rPr>
                <w:rFonts w:ascii="Book Antiqua" w:eastAsia="標楷體" w:hAnsi="標楷體"/>
                <w:sz w:val="20"/>
              </w:rPr>
              <w:t>跳級學習之輔導計畫。</w:t>
            </w:r>
          </w:p>
          <w:p w14:paraId="5A6FCA01" w14:textId="77777777" w:rsidR="00D063F8" w:rsidRPr="009E0CDD" w:rsidRDefault="00D063F8" w:rsidP="00D063F8">
            <w:pPr>
              <w:snapToGrid w:val="0"/>
              <w:spacing w:line="240" w:lineRule="atLeast"/>
              <w:ind w:left="200" w:hangingChars="100" w:hanging="200"/>
              <w:jc w:val="both"/>
              <w:rPr>
                <w:rFonts w:ascii="Book Antiqua" w:eastAsia="標楷體" w:hAnsi="標楷體"/>
                <w:b/>
                <w:sz w:val="20"/>
                <w:u w:val="single"/>
              </w:rPr>
            </w:pPr>
            <w:r w:rsidRPr="009E0CDD">
              <w:rPr>
                <w:rFonts w:ascii="Book Antiqua" w:eastAsia="標楷體" w:hAnsi="標楷體" w:hint="eastAsia"/>
                <w:sz w:val="20"/>
              </w:rPr>
              <w:t>3</w:t>
            </w:r>
            <w:r w:rsidRPr="009E0CDD">
              <w:rPr>
                <w:rFonts w:ascii="Book Antiqua" w:eastAsia="標楷體" w:hAnsi="標楷體"/>
                <w:sz w:val="20"/>
              </w:rPr>
              <w:t>.</w:t>
            </w:r>
            <w:r w:rsidRPr="009E0CDD">
              <w:rPr>
                <w:rFonts w:ascii="Book Antiqua" w:eastAsia="標楷體" w:hAnsi="標楷體" w:hint="eastAsia"/>
                <w:sz w:val="20"/>
              </w:rPr>
              <w:t>若學生須跳級至高一層級以上教育階段學習，學</w:t>
            </w:r>
            <w:r w:rsidRPr="009E0CDD">
              <w:rPr>
                <w:rFonts w:ascii="Book Antiqua" w:eastAsia="標楷體" w:hAnsi="標楷體"/>
                <w:sz w:val="20"/>
              </w:rPr>
              <w:t>校應與高一層級以上教育階段學校聯繫，安排學生至該校選修課程之相關事宜，必要時得請教育局協助。</w:t>
            </w:r>
            <w:r w:rsidRPr="009E0CDD">
              <w:rPr>
                <w:rFonts w:ascii="Book Antiqua" w:eastAsia="標楷體" w:hAnsi="標楷體" w:hint="eastAsia"/>
                <w:sz w:val="20"/>
              </w:rPr>
              <w:t>其</w:t>
            </w:r>
            <w:r w:rsidRPr="009E0CDD">
              <w:rPr>
                <w:rFonts w:ascii="Book Antiqua" w:eastAsia="標楷體" w:hAnsi="標楷體"/>
                <w:sz w:val="20"/>
              </w:rPr>
              <w:t>學習輔導計畫</w:t>
            </w:r>
            <w:r w:rsidRPr="009E0CDD">
              <w:rPr>
                <w:rFonts w:ascii="Book Antiqua" w:eastAsia="標楷體" w:hAnsi="標楷體" w:hint="eastAsia"/>
                <w:sz w:val="20"/>
              </w:rPr>
              <w:t>，應</w:t>
            </w:r>
            <w:r w:rsidRPr="009E0CDD">
              <w:rPr>
                <w:rFonts w:ascii="Book Antiqua" w:eastAsia="標楷體" w:hAnsi="標楷體"/>
                <w:sz w:val="20"/>
              </w:rPr>
              <w:t>由家長會同導師、該科任課教師、相關行政人員及高一層級以上教育階段相關人員共同擬訂</w:t>
            </w:r>
            <w:r w:rsidRPr="009E0CDD">
              <w:rPr>
                <w:rFonts w:ascii="Book Antiqua" w:eastAsia="標楷體" w:hAnsi="標楷體" w:hint="eastAsia"/>
                <w:sz w:val="20"/>
              </w:rPr>
              <w:t>。</w:t>
            </w:r>
          </w:p>
        </w:tc>
        <w:tc>
          <w:tcPr>
            <w:tcW w:w="1701" w:type="dxa"/>
            <w:vMerge w:val="restart"/>
            <w:tcBorders>
              <w:top w:val="single" w:sz="2" w:space="0" w:color="auto"/>
            </w:tcBorders>
            <w:vAlign w:val="center"/>
          </w:tcPr>
          <w:p w14:paraId="0DA55FA8" w14:textId="77777777" w:rsidR="00D063F8" w:rsidRPr="009E0CDD" w:rsidRDefault="00D063F8" w:rsidP="00D063F8">
            <w:pPr>
              <w:snapToGrid w:val="0"/>
              <w:spacing w:line="240" w:lineRule="atLeast"/>
              <w:rPr>
                <w:rFonts w:ascii="Book Antiqua" w:eastAsia="標楷體" w:hAnsi="標楷體"/>
                <w:sz w:val="20"/>
              </w:rPr>
            </w:pPr>
            <w:r w:rsidRPr="009E0CDD">
              <w:rPr>
                <w:rFonts w:ascii="Book Antiqua" w:eastAsia="標楷體" w:hAnsi="標楷體"/>
                <w:sz w:val="20"/>
              </w:rPr>
              <w:t>需參加高一年級之段考，其平時成績由高一年級任課教師依</w:t>
            </w:r>
            <w:r w:rsidRPr="009E0CDD">
              <w:rPr>
                <w:rFonts w:ascii="Book Antiqua" w:eastAsia="標楷體" w:hAnsi="標楷體" w:hint="eastAsia"/>
                <w:sz w:val="20"/>
              </w:rPr>
              <w:t>學生學習狀況評分</w:t>
            </w:r>
            <w:r w:rsidRPr="009E0CDD">
              <w:rPr>
                <w:rFonts w:ascii="Book Antiqua" w:eastAsia="標楷體" w:hAnsi="標楷體"/>
                <w:sz w:val="20"/>
              </w:rPr>
              <w:t>辦理。</w:t>
            </w:r>
          </w:p>
        </w:tc>
      </w:tr>
      <w:tr w:rsidR="009E0CDD" w:rsidRPr="009E0CDD" w14:paraId="26B023B0" w14:textId="77777777" w:rsidTr="009D6947">
        <w:trPr>
          <w:trHeight w:val="4956"/>
          <w:jc w:val="center"/>
        </w:trPr>
        <w:tc>
          <w:tcPr>
            <w:tcW w:w="900" w:type="dxa"/>
            <w:vMerge/>
            <w:tcBorders>
              <w:bottom w:val="double" w:sz="4" w:space="0" w:color="auto"/>
            </w:tcBorders>
            <w:vAlign w:val="center"/>
          </w:tcPr>
          <w:p w14:paraId="49A0FB6B" w14:textId="77777777" w:rsidR="00D063F8" w:rsidRPr="009E0CDD" w:rsidRDefault="00D063F8" w:rsidP="00D063F8">
            <w:pPr>
              <w:pStyle w:val="a3"/>
              <w:tabs>
                <w:tab w:val="clear" w:pos="4153"/>
                <w:tab w:val="clear" w:pos="8306"/>
              </w:tabs>
              <w:spacing w:line="240" w:lineRule="atLeast"/>
              <w:jc w:val="center"/>
              <w:rPr>
                <w:rFonts w:ascii="Book Antiqua" w:eastAsia="標楷體" w:hAnsi="標楷體"/>
                <w:szCs w:val="24"/>
              </w:rPr>
            </w:pPr>
          </w:p>
        </w:tc>
        <w:tc>
          <w:tcPr>
            <w:tcW w:w="1620" w:type="dxa"/>
            <w:vMerge/>
            <w:tcBorders>
              <w:bottom w:val="double" w:sz="4" w:space="0" w:color="auto"/>
            </w:tcBorders>
            <w:vAlign w:val="center"/>
          </w:tcPr>
          <w:p w14:paraId="3FDA1FB9" w14:textId="77777777" w:rsidR="00D063F8" w:rsidRPr="009E0CDD" w:rsidRDefault="00D063F8" w:rsidP="00D063F8">
            <w:pPr>
              <w:snapToGrid w:val="0"/>
              <w:spacing w:line="240" w:lineRule="atLeast"/>
              <w:jc w:val="both"/>
              <w:rPr>
                <w:rFonts w:ascii="Book Antiqua" w:eastAsia="標楷體" w:hAnsi="標楷體"/>
                <w:sz w:val="20"/>
              </w:rPr>
            </w:pPr>
          </w:p>
        </w:tc>
        <w:tc>
          <w:tcPr>
            <w:tcW w:w="1080" w:type="dxa"/>
            <w:vMerge/>
            <w:tcBorders>
              <w:bottom w:val="double" w:sz="4" w:space="0" w:color="auto"/>
            </w:tcBorders>
            <w:vAlign w:val="center"/>
          </w:tcPr>
          <w:p w14:paraId="2DFFCC9B" w14:textId="77777777" w:rsidR="00D063F8" w:rsidRPr="009E0CDD" w:rsidRDefault="00D063F8" w:rsidP="00D063F8">
            <w:pPr>
              <w:snapToGrid w:val="0"/>
              <w:spacing w:line="240" w:lineRule="atLeast"/>
              <w:jc w:val="center"/>
              <w:rPr>
                <w:rFonts w:ascii="Book Antiqua" w:eastAsia="標楷體" w:hAnsi="標楷體"/>
                <w:sz w:val="20"/>
              </w:rPr>
            </w:pPr>
          </w:p>
        </w:tc>
        <w:tc>
          <w:tcPr>
            <w:tcW w:w="1080" w:type="dxa"/>
            <w:vMerge/>
            <w:tcBorders>
              <w:bottom w:val="double" w:sz="4" w:space="0" w:color="auto"/>
            </w:tcBorders>
            <w:vAlign w:val="center"/>
          </w:tcPr>
          <w:p w14:paraId="49592C53" w14:textId="77777777" w:rsidR="00D063F8" w:rsidRPr="009E0CDD" w:rsidRDefault="00D063F8" w:rsidP="00D063F8">
            <w:pPr>
              <w:snapToGrid w:val="0"/>
              <w:spacing w:line="240" w:lineRule="atLeast"/>
              <w:ind w:left="600" w:hangingChars="300" w:hanging="600"/>
              <w:jc w:val="center"/>
              <w:rPr>
                <w:rFonts w:ascii="Book Antiqua" w:eastAsia="標楷體" w:hAnsi="標楷體"/>
                <w:sz w:val="20"/>
              </w:rPr>
            </w:pPr>
          </w:p>
        </w:tc>
        <w:tc>
          <w:tcPr>
            <w:tcW w:w="840" w:type="dxa"/>
            <w:gridSpan w:val="2"/>
            <w:tcBorders>
              <w:top w:val="single" w:sz="2" w:space="0" w:color="auto"/>
              <w:bottom w:val="double" w:sz="4" w:space="0" w:color="auto"/>
              <w:right w:val="single" w:sz="6" w:space="0" w:color="auto"/>
            </w:tcBorders>
            <w:vAlign w:val="center"/>
          </w:tcPr>
          <w:p w14:paraId="7D065A12" w14:textId="77777777" w:rsidR="00D063F8" w:rsidRPr="009E0CDD" w:rsidRDefault="00D063F8" w:rsidP="00D063F8">
            <w:pPr>
              <w:snapToGrid w:val="0"/>
              <w:spacing w:line="240" w:lineRule="atLeast"/>
              <w:rPr>
                <w:rFonts w:ascii="標楷體" w:eastAsia="標楷體" w:hAnsi="標楷體"/>
                <w:sz w:val="20"/>
                <w:szCs w:val="20"/>
              </w:rPr>
            </w:pPr>
            <w:r w:rsidRPr="009E0CDD">
              <w:rPr>
                <w:rFonts w:ascii="標楷體" w:eastAsia="標楷體" w:hAnsi="標楷體"/>
                <w:sz w:val="20"/>
                <w:szCs w:val="20"/>
              </w:rPr>
              <w:t>國文、</w:t>
            </w:r>
          </w:p>
          <w:p w14:paraId="77BA5048" w14:textId="77777777" w:rsidR="00D063F8" w:rsidRPr="009E0CDD" w:rsidRDefault="00D063F8" w:rsidP="00D063F8">
            <w:pPr>
              <w:snapToGrid w:val="0"/>
              <w:spacing w:line="240" w:lineRule="atLeast"/>
              <w:rPr>
                <w:rFonts w:ascii="標楷體" w:eastAsia="標楷體" w:hAnsi="標楷體"/>
                <w:sz w:val="20"/>
                <w:szCs w:val="20"/>
              </w:rPr>
            </w:pPr>
            <w:r w:rsidRPr="009E0CDD">
              <w:rPr>
                <w:rFonts w:ascii="標楷體" w:eastAsia="標楷體" w:hAnsi="標楷體"/>
                <w:sz w:val="20"/>
                <w:szCs w:val="20"/>
              </w:rPr>
              <w:t>數學、</w:t>
            </w:r>
          </w:p>
          <w:p w14:paraId="41A6E227" w14:textId="77777777" w:rsidR="00D063F8" w:rsidRPr="009E0CDD" w:rsidRDefault="00D063F8" w:rsidP="00D063F8">
            <w:pPr>
              <w:snapToGrid w:val="0"/>
              <w:spacing w:line="240" w:lineRule="atLeast"/>
              <w:rPr>
                <w:rFonts w:ascii="標楷體" w:eastAsia="標楷體" w:hAnsi="標楷體"/>
                <w:sz w:val="20"/>
                <w:szCs w:val="20"/>
              </w:rPr>
            </w:pPr>
            <w:r w:rsidRPr="009E0CDD">
              <w:rPr>
                <w:rFonts w:ascii="標楷體" w:eastAsia="標楷體" w:hAnsi="標楷體"/>
                <w:sz w:val="20"/>
                <w:szCs w:val="20"/>
              </w:rPr>
              <w:t>社會、</w:t>
            </w:r>
          </w:p>
          <w:p w14:paraId="3A3EBFB8" w14:textId="77777777" w:rsidR="00D063F8" w:rsidRPr="009E0CDD" w:rsidRDefault="00D063F8" w:rsidP="00D063F8">
            <w:pPr>
              <w:snapToGrid w:val="0"/>
              <w:spacing w:line="240" w:lineRule="atLeast"/>
              <w:rPr>
                <w:rFonts w:ascii="標楷體" w:eastAsia="標楷體" w:hAnsi="標楷體"/>
                <w:sz w:val="20"/>
                <w:szCs w:val="20"/>
              </w:rPr>
            </w:pPr>
            <w:r w:rsidRPr="009E0CDD">
              <w:rPr>
                <w:rFonts w:ascii="標楷體" w:eastAsia="標楷體" w:hAnsi="標楷體"/>
                <w:sz w:val="20"/>
                <w:szCs w:val="20"/>
              </w:rPr>
              <w:t>自然</w:t>
            </w:r>
          </w:p>
          <w:p w14:paraId="144DCF9C" w14:textId="77777777" w:rsidR="00D063F8" w:rsidRPr="009E0CDD" w:rsidRDefault="00D063F8" w:rsidP="00D063F8">
            <w:pPr>
              <w:snapToGrid w:val="0"/>
              <w:spacing w:line="240" w:lineRule="atLeast"/>
              <w:rPr>
                <w:rFonts w:ascii="標楷體" w:eastAsia="標楷體" w:hAnsi="標楷體"/>
                <w:sz w:val="20"/>
                <w:szCs w:val="20"/>
              </w:rPr>
            </w:pPr>
            <w:r w:rsidRPr="009E0CDD">
              <w:rPr>
                <w:rFonts w:ascii="標楷體" w:eastAsia="標楷體" w:hAnsi="標楷體"/>
                <w:sz w:val="20"/>
                <w:szCs w:val="20"/>
              </w:rPr>
              <w:t>領域</w:t>
            </w:r>
          </w:p>
        </w:tc>
        <w:tc>
          <w:tcPr>
            <w:tcW w:w="5112" w:type="dxa"/>
            <w:gridSpan w:val="2"/>
            <w:tcBorders>
              <w:top w:val="single" w:sz="2" w:space="0" w:color="auto"/>
              <w:left w:val="single" w:sz="6" w:space="0" w:color="auto"/>
              <w:bottom w:val="double" w:sz="4" w:space="0" w:color="auto"/>
            </w:tcBorders>
            <w:vAlign w:val="center"/>
          </w:tcPr>
          <w:p w14:paraId="19AAC800" w14:textId="77777777" w:rsidR="00DC30F1" w:rsidRPr="009E0CDD" w:rsidRDefault="00DC30F1" w:rsidP="00DC30F1">
            <w:pPr>
              <w:rPr>
                <w:rFonts w:eastAsia="標楷體"/>
                <w:sz w:val="20"/>
                <w:szCs w:val="20"/>
              </w:rPr>
            </w:pPr>
            <w:r w:rsidRPr="009E0CDD">
              <w:rPr>
                <w:rFonts w:eastAsia="標楷體" w:hAnsi="標楷體" w:hint="eastAsia"/>
                <w:sz w:val="20"/>
                <w:szCs w:val="20"/>
              </w:rPr>
              <w:t>1.</w:t>
            </w:r>
            <w:r w:rsidRPr="009E0CDD">
              <w:rPr>
                <w:rFonts w:eastAsia="標楷體" w:hAnsi="標楷體"/>
                <w:sz w:val="20"/>
                <w:szCs w:val="20"/>
              </w:rPr>
              <w:t>具有校外學習或成果證明</w:t>
            </w:r>
            <w:r w:rsidRPr="009E0CDD">
              <w:rPr>
                <w:rFonts w:eastAsia="標楷體"/>
                <w:b/>
                <w:bCs/>
                <w:sz w:val="20"/>
                <w:szCs w:val="20"/>
              </w:rPr>
              <w:t xml:space="preserve"> </w:t>
            </w:r>
            <w:r w:rsidRPr="009E0CDD">
              <w:rPr>
                <w:rFonts w:eastAsia="標楷體"/>
                <w:bCs/>
                <w:sz w:val="20"/>
                <w:szCs w:val="20"/>
              </w:rPr>
              <w:t>(</w:t>
            </w:r>
            <w:r w:rsidRPr="009E0CDD">
              <w:rPr>
                <w:rFonts w:eastAsia="標楷體" w:hAnsi="標楷體"/>
                <w:bCs/>
                <w:sz w:val="20"/>
                <w:szCs w:val="20"/>
              </w:rPr>
              <w:t>具有下列條件之一者</w:t>
            </w:r>
            <w:r w:rsidRPr="009E0CDD">
              <w:rPr>
                <w:rFonts w:eastAsia="標楷體"/>
                <w:bCs/>
                <w:sz w:val="20"/>
                <w:szCs w:val="20"/>
              </w:rPr>
              <w:t>)</w:t>
            </w:r>
            <w:r w:rsidRPr="009E0CDD">
              <w:rPr>
                <w:rFonts w:eastAsia="標楷體"/>
                <w:sz w:val="20"/>
                <w:szCs w:val="20"/>
              </w:rPr>
              <w:t xml:space="preserve"> </w:t>
            </w:r>
            <w:r w:rsidRPr="009E0CDD">
              <w:rPr>
                <w:rFonts w:eastAsia="標楷體" w:hAnsi="標楷體"/>
                <w:sz w:val="20"/>
                <w:szCs w:val="20"/>
              </w:rPr>
              <w:t>。</w:t>
            </w:r>
          </w:p>
          <w:p w14:paraId="47C76B5C" w14:textId="77777777" w:rsidR="00DC30F1" w:rsidRPr="009E0CDD" w:rsidRDefault="00DC30F1" w:rsidP="00DC30F1">
            <w:pPr>
              <w:rPr>
                <w:rFonts w:eastAsia="標楷體" w:hAnsi="標楷體"/>
                <w:sz w:val="20"/>
                <w:szCs w:val="20"/>
              </w:rPr>
            </w:pPr>
            <w:r w:rsidRPr="009E0CDD">
              <w:rPr>
                <w:rFonts w:eastAsia="標楷體" w:hAnsi="標楷體" w:hint="eastAsia"/>
                <w:sz w:val="20"/>
                <w:szCs w:val="20"/>
              </w:rPr>
              <w:t>(1)</w:t>
            </w:r>
            <w:r w:rsidRPr="009E0CDD">
              <w:rPr>
                <w:rFonts w:eastAsia="標楷體" w:hAnsi="標楷體"/>
                <w:sz w:val="20"/>
                <w:szCs w:val="20"/>
              </w:rPr>
              <w:t>參加主管教育行政機關認定的國際性或全國性有關學科競賽或展覽活動表現特別優異，獲得前三等獎項等。</w:t>
            </w:r>
          </w:p>
          <w:p w14:paraId="543A227C" w14:textId="0BAFD5DC" w:rsidR="00DC30F1" w:rsidRPr="009E0CDD" w:rsidRDefault="00DC30F1" w:rsidP="007B4800">
            <w:pPr>
              <w:rPr>
                <w:rFonts w:eastAsia="標楷體" w:hAnsi="標楷體"/>
                <w:strike/>
                <w:sz w:val="20"/>
                <w:szCs w:val="20"/>
              </w:rPr>
            </w:pPr>
            <w:r w:rsidRPr="009E0CDD">
              <w:rPr>
                <w:rFonts w:eastAsia="標楷體" w:hAnsi="標楷體" w:hint="eastAsia"/>
                <w:sz w:val="20"/>
                <w:szCs w:val="20"/>
              </w:rPr>
              <w:t>(2)</w:t>
            </w:r>
            <w:r w:rsidRPr="009E0CDD">
              <w:rPr>
                <w:rFonts w:eastAsia="標楷體" w:hAnsi="標楷體"/>
                <w:sz w:val="20"/>
                <w:szCs w:val="20"/>
              </w:rPr>
              <w:t>參加主管教育行政機關指定或委託學術研究單位長期輔導之有關學科研習活動，成就特別優異，經主管單位推薦者。</w:t>
            </w:r>
          </w:p>
          <w:p w14:paraId="5549BFF8" w14:textId="77777777" w:rsidR="00DC30F1" w:rsidRPr="009E0CDD" w:rsidRDefault="00DC30F1" w:rsidP="00DC30F1">
            <w:pPr>
              <w:rPr>
                <w:rFonts w:eastAsia="標楷體" w:hAnsi="標楷體"/>
                <w:sz w:val="20"/>
                <w:szCs w:val="20"/>
              </w:rPr>
            </w:pPr>
            <w:r w:rsidRPr="009E0CDD">
              <w:rPr>
                <w:rFonts w:eastAsia="標楷體" w:hAnsi="標楷體" w:hint="eastAsia"/>
                <w:sz w:val="20"/>
                <w:szCs w:val="20"/>
              </w:rPr>
              <w:t>(3)</w:t>
            </w:r>
            <w:r w:rsidRPr="009E0CDD">
              <w:rPr>
                <w:rFonts w:hint="eastAsia"/>
              </w:rPr>
              <w:t xml:space="preserve"> </w:t>
            </w:r>
            <w:r w:rsidRPr="009E0CDD">
              <w:rPr>
                <w:rFonts w:eastAsia="標楷體" w:hAnsi="標楷體" w:hint="eastAsia"/>
                <w:sz w:val="20"/>
                <w:szCs w:val="20"/>
              </w:rPr>
              <w:t>獨立研究成果優異並刊載於學術性刊物，經專家學者或指導教師推薦，並檢附具體資料。</w:t>
            </w:r>
          </w:p>
          <w:p w14:paraId="09566D88" w14:textId="77777777" w:rsidR="00DC30F1" w:rsidRPr="009E0CDD" w:rsidRDefault="00DC30F1" w:rsidP="00DC30F1">
            <w:pPr>
              <w:rPr>
                <w:rFonts w:eastAsia="標楷體"/>
                <w:sz w:val="20"/>
                <w:szCs w:val="20"/>
              </w:rPr>
            </w:pPr>
            <w:r w:rsidRPr="009E0CDD">
              <w:rPr>
                <w:rFonts w:eastAsia="標楷體" w:hAnsi="標楷體" w:hint="eastAsia"/>
                <w:sz w:val="20"/>
                <w:szCs w:val="20"/>
              </w:rPr>
              <w:t>2.</w:t>
            </w:r>
            <w:r w:rsidRPr="009E0CDD">
              <w:rPr>
                <w:rFonts w:eastAsia="標楷體" w:hAnsi="標楷體"/>
                <w:sz w:val="20"/>
                <w:szCs w:val="20"/>
              </w:rPr>
              <w:t>前一學年代表國家參加國際奧林匹克競賽得獎或參加國際奧林匹亞培訓營結訓者</w:t>
            </w:r>
            <w:r w:rsidRPr="009E0CDD">
              <w:rPr>
                <w:rFonts w:eastAsia="標楷體" w:hint="eastAsia"/>
                <w:sz w:val="20"/>
                <w:szCs w:val="20"/>
              </w:rPr>
              <w:t>，可以參賽科目提出該科免修，不需再參加考試。</w:t>
            </w:r>
            <w:r w:rsidRPr="009E0CDD">
              <w:rPr>
                <w:rFonts w:eastAsia="標楷體" w:hint="eastAsia"/>
                <w:sz w:val="20"/>
                <w:szCs w:val="20"/>
              </w:rPr>
              <w:t>(</w:t>
            </w:r>
            <w:r w:rsidRPr="009E0CDD">
              <w:rPr>
                <w:rFonts w:eastAsia="標楷體" w:hint="eastAsia"/>
                <w:sz w:val="20"/>
                <w:szCs w:val="20"/>
              </w:rPr>
              <w:t>僅採納「</w:t>
            </w:r>
            <w:r w:rsidRPr="009E0CDD">
              <w:rPr>
                <w:rFonts w:eastAsia="標楷體" w:hint="eastAsia"/>
                <w:sz w:val="20"/>
                <w:szCs w:val="20"/>
              </w:rPr>
              <w:t>I.J.M.O</w:t>
            </w:r>
            <w:r w:rsidRPr="009E0CDD">
              <w:rPr>
                <w:rFonts w:eastAsia="標楷體" w:hint="eastAsia"/>
                <w:sz w:val="20"/>
                <w:szCs w:val="20"/>
              </w:rPr>
              <w:t>」證明，該證明為代表國家，非民間組織</w:t>
            </w:r>
            <w:r w:rsidRPr="009E0CDD">
              <w:rPr>
                <w:rFonts w:eastAsia="標楷體" w:hint="eastAsia"/>
                <w:sz w:val="20"/>
                <w:szCs w:val="20"/>
              </w:rPr>
              <w:t>)</w:t>
            </w:r>
          </w:p>
          <w:p w14:paraId="1D757B1D" w14:textId="53B4A51D" w:rsidR="00DC30F1" w:rsidRPr="009E0CDD" w:rsidRDefault="00DC30F1" w:rsidP="00DC30F1">
            <w:pPr>
              <w:snapToGrid w:val="0"/>
              <w:spacing w:line="240" w:lineRule="atLeast"/>
              <w:rPr>
                <w:rFonts w:eastAsia="標楷體"/>
              </w:rPr>
            </w:pPr>
            <w:r w:rsidRPr="009E0CDD">
              <w:rPr>
                <w:rFonts w:eastAsia="標楷體" w:hint="eastAsia"/>
                <w:sz w:val="20"/>
                <w:szCs w:val="20"/>
              </w:rPr>
              <w:t>3.</w:t>
            </w:r>
            <w:r w:rsidRPr="009E0CDD">
              <w:rPr>
                <w:rFonts w:hint="eastAsia"/>
              </w:rPr>
              <w:t xml:space="preserve"> </w:t>
            </w:r>
            <w:r w:rsidRPr="009E0CDD">
              <w:rPr>
                <w:rFonts w:eastAsia="標楷體" w:hint="eastAsia"/>
                <w:sz w:val="20"/>
                <w:szCs w:val="20"/>
              </w:rPr>
              <w:t>參加該科學校自編成就測驗成績達評量小組訂定標準之分數以上。</w:t>
            </w:r>
          </w:p>
        </w:tc>
        <w:tc>
          <w:tcPr>
            <w:tcW w:w="2126" w:type="dxa"/>
            <w:vMerge/>
            <w:tcBorders>
              <w:bottom w:val="double" w:sz="4" w:space="0" w:color="auto"/>
            </w:tcBorders>
          </w:tcPr>
          <w:p w14:paraId="3F00C02E" w14:textId="77777777" w:rsidR="00D063F8" w:rsidRPr="009E0CDD" w:rsidRDefault="00D063F8" w:rsidP="00D063F8">
            <w:pPr>
              <w:snapToGrid w:val="0"/>
              <w:spacing w:line="240" w:lineRule="atLeast"/>
              <w:ind w:left="200" w:hangingChars="100" w:hanging="200"/>
              <w:rPr>
                <w:rFonts w:ascii="Book Antiqua" w:eastAsia="標楷體" w:hAnsi="標楷體"/>
                <w:sz w:val="20"/>
              </w:rPr>
            </w:pPr>
          </w:p>
        </w:tc>
        <w:tc>
          <w:tcPr>
            <w:tcW w:w="1701" w:type="dxa"/>
            <w:vMerge/>
            <w:tcBorders>
              <w:bottom w:val="double" w:sz="4" w:space="0" w:color="auto"/>
            </w:tcBorders>
            <w:vAlign w:val="center"/>
          </w:tcPr>
          <w:p w14:paraId="1AD98AD7" w14:textId="77777777" w:rsidR="00D063F8" w:rsidRPr="009E0CDD" w:rsidRDefault="00D063F8" w:rsidP="00D063F8">
            <w:pPr>
              <w:snapToGrid w:val="0"/>
              <w:spacing w:line="240" w:lineRule="atLeast"/>
              <w:rPr>
                <w:rFonts w:ascii="Book Antiqua" w:eastAsia="標楷體" w:hAnsi="標楷體"/>
                <w:sz w:val="20"/>
              </w:rPr>
            </w:pPr>
          </w:p>
        </w:tc>
      </w:tr>
      <w:tr w:rsidR="009E0CDD" w:rsidRPr="009E0CDD" w14:paraId="7A9C9F19" w14:textId="77777777" w:rsidTr="009D6947">
        <w:trPr>
          <w:trHeight w:val="3073"/>
          <w:jc w:val="center"/>
        </w:trPr>
        <w:tc>
          <w:tcPr>
            <w:tcW w:w="900" w:type="dxa"/>
            <w:vMerge w:val="restart"/>
            <w:tcBorders>
              <w:top w:val="double" w:sz="4" w:space="0" w:color="auto"/>
            </w:tcBorders>
            <w:vAlign w:val="center"/>
          </w:tcPr>
          <w:p w14:paraId="4E55D8A6" w14:textId="77777777" w:rsidR="00D063F8" w:rsidRPr="009E0CDD" w:rsidRDefault="00D063F8" w:rsidP="00D063F8">
            <w:pPr>
              <w:pStyle w:val="a3"/>
              <w:tabs>
                <w:tab w:val="clear" w:pos="4153"/>
                <w:tab w:val="clear" w:pos="8306"/>
              </w:tabs>
              <w:spacing w:line="240" w:lineRule="atLeast"/>
              <w:jc w:val="center"/>
              <w:rPr>
                <w:rFonts w:ascii="Book Antiqua" w:eastAsia="標楷體" w:hAnsi="標楷體"/>
                <w:szCs w:val="24"/>
              </w:rPr>
            </w:pPr>
            <w:r w:rsidRPr="009E0CDD">
              <w:rPr>
                <w:rFonts w:ascii="Book Antiqua" w:eastAsia="標楷體" w:hAnsi="標楷體" w:hint="eastAsia"/>
                <w:szCs w:val="24"/>
              </w:rPr>
              <w:lastRenderedPageBreak/>
              <w:t>全部</w:t>
            </w:r>
          </w:p>
          <w:p w14:paraId="4E653D9B" w14:textId="77777777" w:rsidR="00D063F8" w:rsidRPr="009E0CDD" w:rsidRDefault="00D063F8" w:rsidP="00D063F8">
            <w:pPr>
              <w:pStyle w:val="a3"/>
              <w:tabs>
                <w:tab w:val="clear" w:pos="4153"/>
                <w:tab w:val="clear" w:pos="8306"/>
              </w:tabs>
              <w:spacing w:line="240" w:lineRule="atLeast"/>
              <w:jc w:val="center"/>
              <w:rPr>
                <w:rFonts w:ascii="Book Antiqua" w:eastAsia="標楷體" w:hAnsi="標楷體"/>
                <w:szCs w:val="24"/>
              </w:rPr>
            </w:pPr>
            <w:r w:rsidRPr="009E0CDD">
              <w:rPr>
                <w:rFonts w:ascii="Book Antiqua" w:eastAsia="標楷體" w:hAnsi="標楷體" w:hint="eastAsia"/>
                <w:szCs w:val="24"/>
              </w:rPr>
              <w:t>學科</w:t>
            </w:r>
          </w:p>
          <w:p w14:paraId="1CF95354" w14:textId="77777777" w:rsidR="00D063F8" w:rsidRPr="009E0CDD" w:rsidRDefault="00D063F8" w:rsidP="00D063F8">
            <w:pPr>
              <w:pStyle w:val="a3"/>
              <w:tabs>
                <w:tab w:val="clear" w:pos="4153"/>
                <w:tab w:val="clear" w:pos="8306"/>
              </w:tabs>
              <w:spacing w:line="240" w:lineRule="atLeast"/>
              <w:jc w:val="center"/>
              <w:rPr>
                <w:rFonts w:ascii="Book Antiqua" w:eastAsia="標楷體" w:hAnsi="標楷體"/>
                <w:szCs w:val="24"/>
              </w:rPr>
            </w:pPr>
            <w:r w:rsidRPr="009E0CDD">
              <w:rPr>
                <w:rFonts w:ascii="Book Antiqua" w:eastAsia="標楷體" w:hAnsi="標楷體" w:hint="eastAsia"/>
                <w:szCs w:val="24"/>
              </w:rPr>
              <w:t>同時</w:t>
            </w:r>
          </w:p>
          <w:p w14:paraId="23FE8633" w14:textId="77777777" w:rsidR="00D063F8" w:rsidRPr="009E0CDD" w:rsidRDefault="00D063F8" w:rsidP="00D063F8">
            <w:pPr>
              <w:pStyle w:val="a3"/>
              <w:tabs>
                <w:tab w:val="clear" w:pos="4153"/>
                <w:tab w:val="clear" w:pos="8306"/>
              </w:tabs>
              <w:spacing w:line="240" w:lineRule="atLeast"/>
              <w:jc w:val="center"/>
              <w:rPr>
                <w:rFonts w:ascii="Book Antiqua" w:eastAsia="標楷體" w:hAnsi="標楷體"/>
                <w:szCs w:val="24"/>
              </w:rPr>
            </w:pPr>
            <w:r w:rsidRPr="009E0CDD">
              <w:rPr>
                <w:rFonts w:ascii="Book Antiqua" w:eastAsia="標楷體" w:hAnsi="標楷體" w:hint="eastAsia"/>
                <w:szCs w:val="24"/>
              </w:rPr>
              <w:t>加速</w:t>
            </w:r>
          </w:p>
        </w:tc>
        <w:tc>
          <w:tcPr>
            <w:tcW w:w="1620" w:type="dxa"/>
            <w:vMerge w:val="restart"/>
            <w:tcBorders>
              <w:top w:val="double" w:sz="4" w:space="0" w:color="auto"/>
            </w:tcBorders>
            <w:vAlign w:val="center"/>
          </w:tcPr>
          <w:p w14:paraId="766F0D58" w14:textId="77777777" w:rsidR="00D063F8" w:rsidRPr="009E0CDD" w:rsidRDefault="00D063F8" w:rsidP="00D063F8">
            <w:pPr>
              <w:snapToGrid w:val="0"/>
              <w:spacing w:line="240" w:lineRule="atLeast"/>
              <w:jc w:val="both"/>
              <w:rPr>
                <w:rFonts w:ascii="Book Antiqua" w:eastAsia="標楷體" w:hAnsi="標楷體"/>
                <w:sz w:val="20"/>
              </w:rPr>
            </w:pPr>
            <w:r w:rsidRPr="009E0CDD">
              <w:rPr>
                <w:rFonts w:ascii="Book Antiqua" w:eastAsia="標楷體" w:hAnsi="標楷體" w:hint="eastAsia"/>
                <w:sz w:val="20"/>
              </w:rPr>
              <w:t>將就讀教育階段內應修習之全部學科（學習領域）課程，以少於一般學生修業時間同時加速完成。</w:t>
            </w:r>
          </w:p>
        </w:tc>
        <w:tc>
          <w:tcPr>
            <w:tcW w:w="1080" w:type="dxa"/>
            <w:vMerge w:val="restart"/>
            <w:tcBorders>
              <w:top w:val="double" w:sz="4" w:space="0" w:color="auto"/>
            </w:tcBorders>
            <w:vAlign w:val="center"/>
          </w:tcPr>
          <w:p w14:paraId="1D5FD95D" w14:textId="77777777" w:rsidR="00D063F8" w:rsidRPr="009E0CDD" w:rsidRDefault="00D063F8" w:rsidP="00D063F8">
            <w:pPr>
              <w:snapToGrid w:val="0"/>
              <w:spacing w:line="240" w:lineRule="atLeast"/>
              <w:rPr>
                <w:rFonts w:ascii="Book Antiqua" w:eastAsia="標楷體" w:hAnsi="標楷體"/>
                <w:sz w:val="20"/>
              </w:rPr>
            </w:pPr>
            <w:r w:rsidRPr="009E0CDD">
              <w:rPr>
                <w:rFonts w:ascii="Book Antiqua" w:eastAsia="標楷體" w:hAnsi="標楷體" w:hint="eastAsia"/>
                <w:sz w:val="20"/>
              </w:rPr>
              <w:t>前一學期（或學年）語文、數學、社會、自然相關學科之平均成績達同年級全部學生前百分之</w:t>
            </w:r>
            <w:r w:rsidRPr="009E0CDD">
              <w:rPr>
                <w:rFonts w:ascii="Book Antiqua" w:eastAsia="標楷體" w:hAnsi="標楷體" w:hint="eastAsia"/>
                <w:b/>
                <w:sz w:val="20"/>
                <w:u w:val="single"/>
              </w:rPr>
              <w:t>七</w:t>
            </w:r>
            <w:r w:rsidRPr="009E0CDD">
              <w:rPr>
                <w:rFonts w:ascii="Book Antiqua" w:eastAsia="標楷體" w:hAnsi="標楷體" w:hint="eastAsia"/>
                <w:sz w:val="20"/>
              </w:rPr>
              <w:t>。</w:t>
            </w:r>
          </w:p>
        </w:tc>
        <w:tc>
          <w:tcPr>
            <w:tcW w:w="1080" w:type="dxa"/>
            <w:vMerge w:val="restart"/>
            <w:tcBorders>
              <w:top w:val="double" w:sz="4" w:space="0" w:color="auto"/>
            </w:tcBorders>
            <w:vAlign w:val="center"/>
          </w:tcPr>
          <w:p w14:paraId="012289F3" w14:textId="77777777" w:rsidR="00D063F8" w:rsidRPr="009E0CDD" w:rsidRDefault="00D063F8" w:rsidP="00D063F8">
            <w:pPr>
              <w:snapToGrid w:val="0"/>
              <w:spacing w:line="240" w:lineRule="atLeast"/>
              <w:ind w:left="600" w:hangingChars="300" w:hanging="600"/>
              <w:rPr>
                <w:rFonts w:ascii="Book Antiqua" w:eastAsia="標楷體" w:hAnsi="標楷體"/>
                <w:sz w:val="20"/>
              </w:rPr>
            </w:pPr>
            <w:r w:rsidRPr="009E0CDD">
              <w:rPr>
                <w:rFonts w:ascii="Book Antiqua" w:eastAsia="標楷體" w:hAnsi="標楷體" w:hint="eastAsia"/>
                <w:sz w:val="20"/>
              </w:rPr>
              <w:t>語文、數</w:t>
            </w:r>
          </w:p>
          <w:p w14:paraId="2512D57E" w14:textId="77777777" w:rsidR="00D063F8" w:rsidRPr="009E0CDD" w:rsidRDefault="00D063F8" w:rsidP="00D063F8">
            <w:pPr>
              <w:snapToGrid w:val="0"/>
              <w:spacing w:line="240" w:lineRule="atLeast"/>
              <w:ind w:left="600" w:hangingChars="300" w:hanging="600"/>
              <w:jc w:val="center"/>
              <w:rPr>
                <w:rFonts w:ascii="Book Antiqua" w:eastAsia="標楷體" w:hAnsi="標楷體"/>
                <w:sz w:val="20"/>
              </w:rPr>
            </w:pPr>
            <w:r w:rsidRPr="009E0CDD">
              <w:rPr>
                <w:rFonts w:ascii="Book Antiqua" w:eastAsia="標楷體" w:hAnsi="標楷體" w:hint="eastAsia"/>
                <w:sz w:val="20"/>
              </w:rPr>
              <w:t>學、社會、</w:t>
            </w:r>
          </w:p>
          <w:p w14:paraId="5E950EAD" w14:textId="77777777" w:rsidR="00D063F8" w:rsidRPr="009E0CDD" w:rsidRDefault="00D063F8" w:rsidP="00D063F8">
            <w:pPr>
              <w:snapToGrid w:val="0"/>
              <w:spacing w:line="240" w:lineRule="atLeast"/>
              <w:ind w:left="600" w:hangingChars="300" w:hanging="600"/>
              <w:jc w:val="center"/>
              <w:rPr>
                <w:rFonts w:ascii="Book Antiqua" w:eastAsia="標楷體" w:hAnsi="標楷體"/>
                <w:sz w:val="20"/>
              </w:rPr>
            </w:pPr>
            <w:r w:rsidRPr="009E0CDD">
              <w:rPr>
                <w:rFonts w:ascii="Book Antiqua" w:eastAsia="標楷體" w:hAnsi="標楷體" w:hint="eastAsia"/>
                <w:sz w:val="20"/>
              </w:rPr>
              <w:t>自然學習領</w:t>
            </w:r>
          </w:p>
          <w:p w14:paraId="1760E844" w14:textId="77777777" w:rsidR="00D063F8" w:rsidRPr="009E0CDD" w:rsidRDefault="00D063F8" w:rsidP="00D063F8">
            <w:pPr>
              <w:snapToGrid w:val="0"/>
              <w:spacing w:line="240" w:lineRule="atLeast"/>
              <w:ind w:left="600" w:hangingChars="300" w:hanging="600"/>
              <w:jc w:val="center"/>
              <w:rPr>
                <w:rFonts w:ascii="Book Antiqua" w:eastAsia="標楷體" w:hAnsi="標楷體"/>
                <w:sz w:val="20"/>
              </w:rPr>
            </w:pPr>
            <w:r w:rsidRPr="009E0CDD">
              <w:rPr>
                <w:rFonts w:ascii="Book Antiqua" w:eastAsia="標楷體" w:hAnsi="標楷體" w:hint="eastAsia"/>
                <w:sz w:val="20"/>
              </w:rPr>
              <w:t>域之相關學</w:t>
            </w:r>
          </w:p>
          <w:p w14:paraId="7BBB3996" w14:textId="77777777" w:rsidR="00D063F8" w:rsidRPr="009E0CDD" w:rsidRDefault="00D063F8" w:rsidP="00D063F8">
            <w:pPr>
              <w:snapToGrid w:val="0"/>
              <w:spacing w:line="240" w:lineRule="atLeast"/>
              <w:rPr>
                <w:rFonts w:ascii="Book Antiqua" w:eastAsia="標楷體" w:hAnsi="標楷體"/>
                <w:spacing w:val="-20"/>
                <w:sz w:val="20"/>
                <w:szCs w:val="20"/>
              </w:rPr>
            </w:pPr>
            <w:r w:rsidRPr="009E0CDD">
              <w:rPr>
                <w:rFonts w:ascii="Book Antiqua" w:eastAsia="標楷體" w:hAnsi="標楷體" w:hint="eastAsia"/>
                <w:sz w:val="20"/>
              </w:rPr>
              <w:t>科。</w:t>
            </w:r>
          </w:p>
        </w:tc>
        <w:tc>
          <w:tcPr>
            <w:tcW w:w="816" w:type="dxa"/>
            <w:tcBorders>
              <w:top w:val="double" w:sz="4" w:space="0" w:color="auto"/>
              <w:bottom w:val="single" w:sz="2" w:space="0" w:color="auto"/>
              <w:right w:val="single" w:sz="6" w:space="0" w:color="auto"/>
            </w:tcBorders>
            <w:vAlign w:val="center"/>
          </w:tcPr>
          <w:p w14:paraId="589D3B3B" w14:textId="77777777" w:rsidR="00D063F8" w:rsidRPr="009E0CDD" w:rsidRDefault="00D063F8" w:rsidP="00D063F8">
            <w:pPr>
              <w:snapToGrid w:val="0"/>
              <w:spacing w:line="240" w:lineRule="atLeast"/>
              <w:rPr>
                <w:rFonts w:ascii="標楷體" w:eastAsia="標楷體" w:hAnsi="標楷體"/>
                <w:sz w:val="20"/>
                <w:szCs w:val="20"/>
              </w:rPr>
            </w:pPr>
            <w:r w:rsidRPr="009E0CDD">
              <w:rPr>
                <w:rFonts w:ascii="標楷體" w:eastAsia="標楷體" w:hAnsi="標楷體" w:hint="eastAsia"/>
                <w:sz w:val="20"/>
                <w:szCs w:val="20"/>
              </w:rPr>
              <w:t>英語</w:t>
            </w:r>
          </w:p>
        </w:tc>
        <w:tc>
          <w:tcPr>
            <w:tcW w:w="5136" w:type="dxa"/>
            <w:gridSpan w:val="3"/>
            <w:tcBorders>
              <w:top w:val="double" w:sz="4" w:space="0" w:color="auto"/>
              <w:left w:val="single" w:sz="6" w:space="0" w:color="auto"/>
              <w:bottom w:val="single" w:sz="2" w:space="0" w:color="auto"/>
            </w:tcBorders>
            <w:vAlign w:val="center"/>
          </w:tcPr>
          <w:p w14:paraId="7066E331" w14:textId="7E89C408" w:rsidR="0012079A" w:rsidRPr="009E0CDD" w:rsidRDefault="00DC30F1" w:rsidP="00D063F8">
            <w:pPr>
              <w:snapToGrid w:val="0"/>
              <w:spacing w:line="240" w:lineRule="atLeast"/>
              <w:rPr>
                <w:rFonts w:eastAsia="標楷體" w:hAnsi="標楷體"/>
                <w:sz w:val="20"/>
                <w:szCs w:val="20"/>
              </w:rPr>
            </w:pPr>
            <w:r w:rsidRPr="009E0CDD">
              <w:rPr>
                <w:rFonts w:eastAsia="標楷體" w:hint="eastAsia"/>
                <w:sz w:val="20"/>
                <w:szCs w:val="20"/>
              </w:rPr>
              <w:t>英語科必須通過全民英檢中級複試，或參照</w:t>
            </w:r>
            <w:r w:rsidRPr="009E0CDD">
              <w:rPr>
                <w:rFonts w:eastAsia="標楷體" w:hint="eastAsia"/>
                <w:sz w:val="20"/>
                <w:szCs w:val="20"/>
              </w:rPr>
              <w:t>CEF</w:t>
            </w:r>
            <w:r w:rsidRPr="009E0CDD">
              <w:rPr>
                <w:rFonts w:eastAsia="標楷體" w:hint="eastAsia"/>
                <w:sz w:val="20"/>
                <w:szCs w:val="20"/>
              </w:rPr>
              <w:t>指標達同等級標準。</w:t>
            </w:r>
            <w:r w:rsidRPr="009E0CDD">
              <w:rPr>
                <w:rFonts w:eastAsia="標楷體" w:hAnsi="標楷體" w:hint="eastAsia"/>
                <w:sz w:val="20"/>
                <w:szCs w:val="20"/>
              </w:rPr>
              <w:t>若無英檢或多益成績則參加</w:t>
            </w:r>
            <w:r w:rsidRPr="009E0CDD">
              <w:rPr>
                <w:rFonts w:ascii="標楷體" w:eastAsia="標楷體" w:hAnsi="標楷體" w:hint="eastAsia"/>
                <w:sz w:val="20"/>
                <w:szCs w:val="20"/>
              </w:rPr>
              <w:t>教師自編成就測驗，評量成績達97分以上。</w:t>
            </w:r>
          </w:p>
        </w:tc>
        <w:tc>
          <w:tcPr>
            <w:tcW w:w="2126" w:type="dxa"/>
            <w:vMerge w:val="restart"/>
            <w:tcBorders>
              <w:top w:val="double" w:sz="4" w:space="0" w:color="auto"/>
            </w:tcBorders>
            <w:vAlign w:val="center"/>
          </w:tcPr>
          <w:p w14:paraId="3626BC0C" w14:textId="77777777" w:rsidR="00D063F8" w:rsidRPr="009E0CDD" w:rsidRDefault="00D063F8" w:rsidP="00D063F8">
            <w:pPr>
              <w:snapToGrid w:val="0"/>
              <w:spacing w:line="240" w:lineRule="atLeast"/>
              <w:ind w:left="200" w:hangingChars="100" w:hanging="200"/>
              <w:jc w:val="both"/>
              <w:rPr>
                <w:rFonts w:ascii="Book Antiqua" w:eastAsia="標楷體" w:hAnsi="標楷體"/>
                <w:sz w:val="20"/>
              </w:rPr>
            </w:pPr>
            <w:r w:rsidRPr="009E0CDD">
              <w:rPr>
                <w:rFonts w:ascii="Book Antiqua" w:eastAsia="標楷體" w:hAnsi="標楷體" w:hint="eastAsia"/>
                <w:sz w:val="20"/>
              </w:rPr>
              <w:t>1.</w:t>
            </w:r>
            <w:r w:rsidRPr="009E0CDD">
              <w:rPr>
                <w:rFonts w:ascii="Book Antiqua" w:eastAsia="標楷體" w:hAnsi="標楷體" w:hint="eastAsia"/>
                <w:sz w:val="20"/>
              </w:rPr>
              <w:t>由家長會同導師、該科任課教師及相關行政人員共同擬訂學習輔導計畫；各學期同時加速之科目、順序、課程調整措施、形成性評量與總結性評量之方式及標準，應於學習輔導計畫中註明。</w:t>
            </w:r>
          </w:p>
          <w:p w14:paraId="0708EBE9" w14:textId="22C32CF8" w:rsidR="00D063F8" w:rsidRPr="009E0CDD" w:rsidRDefault="00D063F8" w:rsidP="00D063F8">
            <w:pPr>
              <w:snapToGrid w:val="0"/>
              <w:spacing w:line="240" w:lineRule="atLeast"/>
              <w:ind w:left="200" w:hangingChars="100" w:hanging="200"/>
              <w:jc w:val="both"/>
              <w:rPr>
                <w:rFonts w:ascii="Book Antiqua" w:eastAsia="標楷體" w:hAnsi="標楷體"/>
                <w:sz w:val="20"/>
              </w:rPr>
            </w:pPr>
            <w:r w:rsidRPr="009E0CDD">
              <w:rPr>
                <w:rFonts w:ascii="Book Antiqua" w:eastAsia="標楷體" w:hAnsi="標楷體" w:hint="eastAsia"/>
                <w:sz w:val="20"/>
              </w:rPr>
              <w:t>2.</w:t>
            </w:r>
            <w:r w:rsidR="00BE5B26" w:rsidRPr="009E0CDD">
              <w:rPr>
                <w:rFonts w:ascii="Book Antiqua" w:eastAsia="標楷體" w:hAnsi="標楷體" w:hint="eastAsia"/>
                <w:sz w:val="20"/>
              </w:rPr>
              <w:t xml:space="preserve"> </w:t>
            </w:r>
            <w:r w:rsidR="00BE5B26" w:rsidRPr="009E0CDD">
              <w:rPr>
                <w:rFonts w:ascii="Book Antiqua" w:eastAsia="標楷體" w:hAnsi="標楷體" w:hint="eastAsia"/>
                <w:sz w:val="20"/>
              </w:rPr>
              <w:t>學校</w:t>
            </w:r>
            <w:r w:rsidRPr="009E0CDD">
              <w:rPr>
                <w:rFonts w:ascii="Book Antiqua" w:eastAsia="標楷體" w:hAnsi="標楷體" w:hint="eastAsia"/>
                <w:sz w:val="20"/>
              </w:rPr>
              <w:t>定期評量學生加速學習成果，據以分析、檢討或修正其加速學習之輔導計畫。</w:t>
            </w:r>
          </w:p>
        </w:tc>
        <w:tc>
          <w:tcPr>
            <w:tcW w:w="1701" w:type="dxa"/>
            <w:vMerge w:val="restart"/>
            <w:tcBorders>
              <w:top w:val="single" w:sz="2" w:space="0" w:color="auto"/>
            </w:tcBorders>
            <w:vAlign w:val="center"/>
          </w:tcPr>
          <w:p w14:paraId="7C4EEB0F" w14:textId="77777777" w:rsidR="00D063F8" w:rsidRPr="009E0CDD" w:rsidRDefault="00D063F8" w:rsidP="00D063F8">
            <w:pPr>
              <w:snapToGrid w:val="0"/>
              <w:spacing w:line="240" w:lineRule="atLeast"/>
              <w:rPr>
                <w:rFonts w:ascii="Book Antiqua" w:eastAsia="標楷體" w:hAnsi="標楷體"/>
                <w:spacing w:val="-20"/>
                <w:sz w:val="20"/>
                <w:szCs w:val="20"/>
              </w:rPr>
            </w:pPr>
            <w:r w:rsidRPr="009E0CDD">
              <w:rPr>
                <w:rFonts w:ascii="Book Antiqua" w:eastAsia="標楷體" w:hAnsi="標楷體" w:hint="eastAsia"/>
                <w:sz w:val="20"/>
                <w:szCs w:val="20"/>
              </w:rPr>
              <w:t>需參加該年級之段考，其平時成績由該班</w:t>
            </w:r>
            <w:r w:rsidRPr="009E0CDD">
              <w:rPr>
                <w:rFonts w:ascii="Book Antiqua" w:eastAsia="標楷體" w:hAnsi="標楷體"/>
                <w:sz w:val="20"/>
              </w:rPr>
              <w:t>任課教師依</w:t>
            </w:r>
            <w:r w:rsidRPr="009E0CDD">
              <w:rPr>
                <w:rFonts w:ascii="Book Antiqua" w:eastAsia="標楷體" w:hAnsi="標楷體" w:hint="eastAsia"/>
                <w:sz w:val="20"/>
              </w:rPr>
              <w:t>學生自學成果評分</w:t>
            </w:r>
            <w:r w:rsidRPr="009E0CDD">
              <w:rPr>
                <w:rFonts w:ascii="Book Antiqua" w:eastAsia="標楷體" w:hAnsi="標楷體"/>
                <w:sz w:val="20"/>
              </w:rPr>
              <w:t>辦理。</w:t>
            </w:r>
          </w:p>
        </w:tc>
      </w:tr>
      <w:tr w:rsidR="009E0CDD" w:rsidRPr="009E0CDD" w14:paraId="62AE83EF" w14:textId="77777777" w:rsidTr="009D6947">
        <w:trPr>
          <w:trHeight w:val="4287"/>
          <w:jc w:val="center"/>
        </w:trPr>
        <w:tc>
          <w:tcPr>
            <w:tcW w:w="900" w:type="dxa"/>
            <w:vMerge/>
            <w:tcBorders>
              <w:bottom w:val="double" w:sz="4" w:space="0" w:color="auto"/>
            </w:tcBorders>
            <w:vAlign w:val="center"/>
          </w:tcPr>
          <w:p w14:paraId="65907DA3" w14:textId="77777777" w:rsidR="00D063F8" w:rsidRPr="009E0CDD" w:rsidRDefault="00D063F8" w:rsidP="00D063F8">
            <w:pPr>
              <w:pStyle w:val="a3"/>
              <w:tabs>
                <w:tab w:val="clear" w:pos="4153"/>
                <w:tab w:val="clear" w:pos="8306"/>
              </w:tabs>
              <w:spacing w:line="240" w:lineRule="atLeast"/>
              <w:jc w:val="center"/>
              <w:rPr>
                <w:rFonts w:ascii="Book Antiqua" w:eastAsia="標楷體" w:hAnsi="標楷體"/>
                <w:b/>
                <w:szCs w:val="24"/>
                <w:u w:val="single"/>
              </w:rPr>
            </w:pPr>
          </w:p>
        </w:tc>
        <w:tc>
          <w:tcPr>
            <w:tcW w:w="1620" w:type="dxa"/>
            <w:vMerge/>
            <w:tcBorders>
              <w:bottom w:val="double" w:sz="4" w:space="0" w:color="auto"/>
            </w:tcBorders>
            <w:vAlign w:val="center"/>
          </w:tcPr>
          <w:p w14:paraId="7330C448" w14:textId="77777777" w:rsidR="00D063F8" w:rsidRPr="009E0CDD" w:rsidRDefault="00D063F8" w:rsidP="00D063F8">
            <w:pPr>
              <w:snapToGrid w:val="0"/>
              <w:spacing w:line="240" w:lineRule="atLeast"/>
              <w:jc w:val="both"/>
              <w:rPr>
                <w:rFonts w:ascii="Book Antiqua" w:eastAsia="標楷體" w:hAnsi="標楷體"/>
                <w:sz w:val="20"/>
              </w:rPr>
            </w:pPr>
          </w:p>
        </w:tc>
        <w:tc>
          <w:tcPr>
            <w:tcW w:w="1080" w:type="dxa"/>
            <w:vMerge/>
            <w:tcBorders>
              <w:bottom w:val="double" w:sz="4" w:space="0" w:color="auto"/>
            </w:tcBorders>
            <w:vAlign w:val="center"/>
          </w:tcPr>
          <w:p w14:paraId="30E6F7D7" w14:textId="77777777" w:rsidR="00D063F8" w:rsidRPr="009E0CDD" w:rsidRDefault="00D063F8" w:rsidP="00D063F8">
            <w:pPr>
              <w:snapToGrid w:val="0"/>
              <w:spacing w:line="240" w:lineRule="atLeast"/>
              <w:jc w:val="center"/>
              <w:rPr>
                <w:rFonts w:ascii="Book Antiqua" w:eastAsia="標楷體" w:hAnsi="標楷體"/>
                <w:sz w:val="20"/>
              </w:rPr>
            </w:pPr>
          </w:p>
        </w:tc>
        <w:tc>
          <w:tcPr>
            <w:tcW w:w="1080" w:type="dxa"/>
            <w:vMerge/>
            <w:tcBorders>
              <w:bottom w:val="double" w:sz="4" w:space="0" w:color="auto"/>
            </w:tcBorders>
            <w:vAlign w:val="center"/>
          </w:tcPr>
          <w:p w14:paraId="27BECC59" w14:textId="77777777" w:rsidR="00D063F8" w:rsidRPr="009E0CDD" w:rsidRDefault="00D063F8" w:rsidP="00D063F8">
            <w:pPr>
              <w:snapToGrid w:val="0"/>
              <w:spacing w:afterLines="50" w:after="180" w:line="0" w:lineRule="atLeast"/>
              <w:ind w:left="600" w:hangingChars="300" w:hanging="600"/>
              <w:rPr>
                <w:rFonts w:ascii="標楷體" w:eastAsia="標楷體" w:hAnsi="標楷體"/>
                <w:sz w:val="20"/>
                <w:szCs w:val="20"/>
              </w:rPr>
            </w:pPr>
          </w:p>
        </w:tc>
        <w:tc>
          <w:tcPr>
            <w:tcW w:w="816" w:type="dxa"/>
            <w:tcBorders>
              <w:top w:val="single" w:sz="2" w:space="0" w:color="auto"/>
              <w:bottom w:val="double" w:sz="4" w:space="0" w:color="auto"/>
              <w:right w:val="single" w:sz="6" w:space="0" w:color="auto"/>
            </w:tcBorders>
            <w:vAlign w:val="center"/>
          </w:tcPr>
          <w:p w14:paraId="5DB2329E" w14:textId="77777777" w:rsidR="00D063F8" w:rsidRPr="009E0CDD" w:rsidRDefault="00D063F8" w:rsidP="00D063F8">
            <w:pPr>
              <w:snapToGrid w:val="0"/>
              <w:spacing w:line="240" w:lineRule="atLeast"/>
              <w:rPr>
                <w:rFonts w:ascii="標楷體" w:eastAsia="標楷體" w:hAnsi="標楷體"/>
                <w:sz w:val="20"/>
                <w:szCs w:val="20"/>
              </w:rPr>
            </w:pPr>
            <w:r w:rsidRPr="009E0CDD">
              <w:rPr>
                <w:rFonts w:ascii="標楷體" w:eastAsia="標楷體" w:hAnsi="標楷體"/>
                <w:sz w:val="20"/>
                <w:szCs w:val="20"/>
              </w:rPr>
              <w:t>國文、</w:t>
            </w:r>
          </w:p>
          <w:p w14:paraId="184CD1C2" w14:textId="77777777" w:rsidR="00D063F8" w:rsidRPr="009E0CDD" w:rsidRDefault="00D063F8" w:rsidP="00D063F8">
            <w:pPr>
              <w:snapToGrid w:val="0"/>
              <w:spacing w:line="240" w:lineRule="atLeast"/>
              <w:rPr>
                <w:rFonts w:ascii="標楷體" w:eastAsia="標楷體" w:hAnsi="標楷體"/>
                <w:sz w:val="20"/>
                <w:szCs w:val="20"/>
              </w:rPr>
            </w:pPr>
            <w:r w:rsidRPr="009E0CDD">
              <w:rPr>
                <w:rFonts w:ascii="標楷體" w:eastAsia="標楷體" w:hAnsi="標楷體"/>
                <w:sz w:val="20"/>
                <w:szCs w:val="20"/>
              </w:rPr>
              <w:t>數學、</w:t>
            </w:r>
          </w:p>
          <w:p w14:paraId="5617CAB4" w14:textId="77777777" w:rsidR="00D063F8" w:rsidRPr="009E0CDD" w:rsidRDefault="00D063F8" w:rsidP="00D063F8">
            <w:pPr>
              <w:snapToGrid w:val="0"/>
              <w:spacing w:line="240" w:lineRule="atLeast"/>
              <w:rPr>
                <w:rFonts w:ascii="標楷體" w:eastAsia="標楷體" w:hAnsi="標楷體"/>
                <w:sz w:val="20"/>
                <w:szCs w:val="20"/>
              </w:rPr>
            </w:pPr>
            <w:r w:rsidRPr="009E0CDD">
              <w:rPr>
                <w:rFonts w:ascii="標楷體" w:eastAsia="標楷體" w:hAnsi="標楷體"/>
                <w:sz w:val="20"/>
                <w:szCs w:val="20"/>
              </w:rPr>
              <w:t>社會、</w:t>
            </w:r>
          </w:p>
          <w:p w14:paraId="69C84350" w14:textId="77777777" w:rsidR="00D063F8" w:rsidRPr="009E0CDD" w:rsidRDefault="00D063F8" w:rsidP="00D063F8">
            <w:pPr>
              <w:snapToGrid w:val="0"/>
              <w:spacing w:line="240" w:lineRule="atLeast"/>
              <w:rPr>
                <w:rFonts w:ascii="標楷體" w:eastAsia="標楷體" w:hAnsi="標楷體"/>
                <w:sz w:val="20"/>
                <w:szCs w:val="20"/>
              </w:rPr>
            </w:pPr>
            <w:r w:rsidRPr="009E0CDD">
              <w:rPr>
                <w:rFonts w:ascii="標楷體" w:eastAsia="標楷體" w:hAnsi="標楷體"/>
                <w:sz w:val="20"/>
                <w:szCs w:val="20"/>
              </w:rPr>
              <w:t>自然</w:t>
            </w:r>
          </w:p>
          <w:p w14:paraId="42CB51CB" w14:textId="77777777" w:rsidR="00D063F8" w:rsidRPr="009E0CDD" w:rsidRDefault="00D063F8" w:rsidP="00D063F8">
            <w:pPr>
              <w:snapToGrid w:val="0"/>
              <w:spacing w:line="240" w:lineRule="atLeast"/>
              <w:rPr>
                <w:rFonts w:ascii="標楷體" w:eastAsia="標楷體" w:hAnsi="標楷體"/>
                <w:sz w:val="20"/>
                <w:szCs w:val="20"/>
              </w:rPr>
            </w:pPr>
            <w:r w:rsidRPr="009E0CDD">
              <w:rPr>
                <w:rFonts w:ascii="標楷體" w:eastAsia="標楷體" w:hAnsi="標楷體"/>
                <w:sz w:val="20"/>
                <w:szCs w:val="20"/>
              </w:rPr>
              <w:t>領域</w:t>
            </w:r>
          </w:p>
        </w:tc>
        <w:tc>
          <w:tcPr>
            <w:tcW w:w="5136" w:type="dxa"/>
            <w:gridSpan w:val="3"/>
            <w:tcBorders>
              <w:top w:val="single" w:sz="2" w:space="0" w:color="auto"/>
              <w:left w:val="single" w:sz="6" w:space="0" w:color="auto"/>
              <w:bottom w:val="double" w:sz="4" w:space="0" w:color="auto"/>
            </w:tcBorders>
            <w:vAlign w:val="center"/>
          </w:tcPr>
          <w:p w14:paraId="67E55A57" w14:textId="77777777" w:rsidR="00DC30F1" w:rsidRPr="009E0CDD" w:rsidRDefault="00DC30F1" w:rsidP="00DC30F1">
            <w:pPr>
              <w:rPr>
                <w:rFonts w:eastAsia="標楷體"/>
                <w:sz w:val="20"/>
                <w:szCs w:val="20"/>
              </w:rPr>
            </w:pPr>
            <w:r w:rsidRPr="009E0CDD">
              <w:rPr>
                <w:rFonts w:eastAsia="標楷體" w:hAnsi="標楷體" w:hint="eastAsia"/>
                <w:sz w:val="20"/>
                <w:szCs w:val="20"/>
              </w:rPr>
              <w:t>1.</w:t>
            </w:r>
            <w:r w:rsidRPr="009E0CDD">
              <w:rPr>
                <w:rFonts w:eastAsia="標楷體" w:hAnsi="標楷體"/>
                <w:sz w:val="20"/>
                <w:szCs w:val="20"/>
              </w:rPr>
              <w:t>具有校外學習或成果證明</w:t>
            </w:r>
            <w:r w:rsidRPr="009E0CDD">
              <w:rPr>
                <w:rFonts w:eastAsia="標楷體"/>
                <w:b/>
                <w:bCs/>
                <w:sz w:val="20"/>
                <w:szCs w:val="20"/>
              </w:rPr>
              <w:t xml:space="preserve"> </w:t>
            </w:r>
            <w:r w:rsidRPr="009E0CDD">
              <w:rPr>
                <w:rFonts w:eastAsia="標楷體"/>
                <w:bCs/>
                <w:sz w:val="20"/>
                <w:szCs w:val="20"/>
              </w:rPr>
              <w:t>(</w:t>
            </w:r>
            <w:r w:rsidRPr="009E0CDD">
              <w:rPr>
                <w:rFonts w:eastAsia="標楷體" w:hAnsi="標楷體"/>
                <w:bCs/>
                <w:sz w:val="20"/>
                <w:szCs w:val="20"/>
              </w:rPr>
              <w:t>具有下列條件之一者</w:t>
            </w:r>
            <w:r w:rsidRPr="009E0CDD">
              <w:rPr>
                <w:rFonts w:eastAsia="標楷體"/>
                <w:bCs/>
                <w:sz w:val="20"/>
                <w:szCs w:val="20"/>
              </w:rPr>
              <w:t>)</w:t>
            </w:r>
            <w:r w:rsidRPr="009E0CDD">
              <w:rPr>
                <w:rFonts w:eastAsia="標楷體"/>
                <w:sz w:val="20"/>
                <w:szCs w:val="20"/>
              </w:rPr>
              <w:t xml:space="preserve"> </w:t>
            </w:r>
            <w:r w:rsidRPr="009E0CDD">
              <w:rPr>
                <w:rFonts w:eastAsia="標楷體" w:hAnsi="標楷體"/>
                <w:sz w:val="20"/>
                <w:szCs w:val="20"/>
              </w:rPr>
              <w:t>。</w:t>
            </w:r>
          </w:p>
          <w:p w14:paraId="64C7B942" w14:textId="77777777" w:rsidR="00DC30F1" w:rsidRPr="009E0CDD" w:rsidRDefault="00DC30F1" w:rsidP="00DC30F1">
            <w:pPr>
              <w:rPr>
                <w:rFonts w:eastAsia="標楷體" w:hAnsi="標楷體"/>
                <w:sz w:val="20"/>
                <w:szCs w:val="20"/>
              </w:rPr>
            </w:pPr>
            <w:r w:rsidRPr="009E0CDD">
              <w:rPr>
                <w:rFonts w:eastAsia="標楷體" w:hAnsi="標楷體" w:hint="eastAsia"/>
                <w:sz w:val="20"/>
                <w:szCs w:val="20"/>
              </w:rPr>
              <w:t>(1)</w:t>
            </w:r>
            <w:r w:rsidRPr="009E0CDD">
              <w:rPr>
                <w:rFonts w:eastAsia="標楷體" w:hAnsi="標楷體"/>
                <w:sz w:val="20"/>
                <w:szCs w:val="20"/>
              </w:rPr>
              <w:t>參加主管教育行政機關認定的國際性或全國性有關學科競賽或展覽活動表現特別優異，獲得前三等獎項等。</w:t>
            </w:r>
          </w:p>
          <w:p w14:paraId="7165C51E" w14:textId="73AC1131" w:rsidR="00DC30F1" w:rsidRPr="009E0CDD" w:rsidRDefault="00DC30F1" w:rsidP="007B4800">
            <w:pPr>
              <w:rPr>
                <w:rFonts w:eastAsia="標楷體" w:hAnsi="標楷體"/>
                <w:strike/>
                <w:sz w:val="20"/>
                <w:szCs w:val="20"/>
              </w:rPr>
            </w:pPr>
            <w:r w:rsidRPr="009E0CDD">
              <w:rPr>
                <w:rFonts w:eastAsia="標楷體" w:hAnsi="標楷體" w:hint="eastAsia"/>
                <w:sz w:val="20"/>
                <w:szCs w:val="20"/>
              </w:rPr>
              <w:t>(2)</w:t>
            </w:r>
            <w:r w:rsidRPr="009E0CDD">
              <w:rPr>
                <w:rFonts w:eastAsia="標楷體" w:hAnsi="標楷體"/>
                <w:sz w:val="20"/>
                <w:szCs w:val="20"/>
              </w:rPr>
              <w:t>參加主管教育行政機關指定或委託學術研究單位長期輔導之有關學科研習活動，成就特別優異，經主管單位推薦者。</w:t>
            </w:r>
          </w:p>
          <w:p w14:paraId="6847F7BF" w14:textId="77777777" w:rsidR="00DC30F1" w:rsidRPr="009E0CDD" w:rsidRDefault="00DC30F1" w:rsidP="00DC30F1">
            <w:pPr>
              <w:rPr>
                <w:rFonts w:eastAsia="標楷體" w:hAnsi="標楷體"/>
                <w:sz w:val="20"/>
                <w:szCs w:val="20"/>
              </w:rPr>
            </w:pPr>
            <w:r w:rsidRPr="009E0CDD">
              <w:rPr>
                <w:rFonts w:eastAsia="標楷體" w:hAnsi="標楷體" w:hint="eastAsia"/>
                <w:sz w:val="20"/>
                <w:szCs w:val="20"/>
              </w:rPr>
              <w:t>(3)</w:t>
            </w:r>
            <w:r w:rsidRPr="009E0CDD">
              <w:rPr>
                <w:rFonts w:hint="eastAsia"/>
              </w:rPr>
              <w:t xml:space="preserve"> </w:t>
            </w:r>
            <w:r w:rsidRPr="009E0CDD">
              <w:rPr>
                <w:rFonts w:eastAsia="標楷體" w:hAnsi="標楷體" w:hint="eastAsia"/>
                <w:sz w:val="20"/>
                <w:szCs w:val="20"/>
              </w:rPr>
              <w:t>獨立研究成果優異並刊載於學術性刊物，經專家學者或指導教師推薦，並檢附具體資料。</w:t>
            </w:r>
          </w:p>
          <w:p w14:paraId="2BF8514D" w14:textId="77777777" w:rsidR="00DC30F1" w:rsidRPr="009E0CDD" w:rsidRDefault="00DC30F1" w:rsidP="00DC30F1">
            <w:pPr>
              <w:rPr>
                <w:rFonts w:eastAsia="標楷體"/>
                <w:sz w:val="20"/>
                <w:szCs w:val="20"/>
              </w:rPr>
            </w:pPr>
            <w:r w:rsidRPr="009E0CDD">
              <w:rPr>
                <w:rFonts w:eastAsia="標楷體" w:hAnsi="標楷體" w:hint="eastAsia"/>
                <w:sz w:val="20"/>
                <w:szCs w:val="20"/>
              </w:rPr>
              <w:t>2.</w:t>
            </w:r>
            <w:r w:rsidRPr="009E0CDD">
              <w:rPr>
                <w:rFonts w:eastAsia="標楷體" w:hAnsi="標楷體"/>
                <w:sz w:val="20"/>
                <w:szCs w:val="20"/>
              </w:rPr>
              <w:t>前一學年代表國家參加國際奧林匹克競賽得獎或參加國際奧林匹亞培訓營結訓者</w:t>
            </w:r>
            <w:r w:rsidRPr="009E0CDD">
              <w:rPr>
                <w:rFonts w:eastAsia="標楷體" w:hint="eastAsia"/>
                <w:sz w:val="20"/>
                <w:szCs w:val="20"/>
              </w:rPr>
              <w:t>，可以參賽科目提出該科免修，不需再參加考試。</w:t>
            </w:r>
            <w:r w:rsidRPr="009E0CDD">
              <w:rPr>
                <w:rFonts w:eastAsia="標楷體" w:hint="eastAsia"/>
                <w:sz w:val="20"/>
                <w:szCs w:val="20"/>
              </w:rPr>
              <w:t>(</w:t>
            </w:r>
            <w:r w:rsidRPr="009E0CDD">
              <w:rPr>
                <w:rFonts w:eastAsia="標楷體" w:hint="eastAsia"/>
                <w:sz w:val="20"/>
                <w:szCs w:val="20"/>
              </w:rPr>
              <w:t>僅採納「</w:t>
            </w:r>
            <w:r w:rsidRPr="009E0CDD">
              <w:rPr>
                <w:rFonts w:eastAsia="標楷體" w:hint="eastAsia"/>
                <w:sz w:val="20"/>
                <w:szCs w:val="20"/>
              </w:rPr>
              <w:t>I.J.M.O</w:t>
            </w:r>
            <w:r w:rsidRPr="009E0CDD">
              <w:rPr>
                <w:rFonts w:eastAsia="標楷體" w:hint="eastAsia"/>
                <w:sz w:val="20"/>
                <w:szCs w:val="20"/>
              </w:rPr>
              <w:t>」證明，該證明為代表國家，非民間組織</w:t>
            </w:r>
            <w:r w:rsidRPr="009E0CDD">
              <w:rPr>
                <w:rFonts w:eastAsia="標楷體" w:hint="eastAsia"/>
                <w:sz w:val="20"/>
                <w:szCs w:val="20"/>
              </w:rPr>
              <w:t>)</w:t>
            </w:r>
          </w:p>
          <w:p w14:paraId="3A84480C" w14:textId="7053B490" w:rsidR="00DC30F1" w:rsidRPr="009E0CDD" w:rsidRDefault="00DC30F1" w:rsidP="00DC30F1">
            <w:pPr>
              <w:snapToGrid w:val="0"/>
              <w:spacing w:line="240" w:lineRule="atLeast"/>
              <w:jc w:val="center"/>
              <w:rPr>
                <w:rFonts w:eastAsia="標楷體"/>
              </w:rPr>
            </w:pPr>
            <w:r w:rsidRPr="009E0CDD">
              <w:rPr>
                <w:rFonts w:eastAsia="標楷體" w:hint="eastAsia"/>
                <w:sz w:val="20"/>
                <w:szCs w:val="20"/>
              </w:rPr>
              <w:t>3.</w:t>
            </w:r>
            <w:r w:rsidRPr="009E0CDD">
              <w:rPr>
                <w:rFonts w:hint="eastAsia"/>
              </w:rPr>
              <w:t xml:space="preserve"> </w:t>
            </w:r>
            <w:r w:rsidRPr="009E0CDD">
              <w:rPr>
                <w:rFonts w:eastAsia="標楷體" w:hint="eastAsia"/>
                <w:sz w:val="20"/>
                <w:szCs w:val="20"/>
              </w:rPr>
              <w:t>參加該科學校自編成就測驗成績達評量小組訂定標準之分數以上。</w:t>
            </w:r>
          </w:p>
        </w:tc>
        <w:tc>
          <w:tcPr>
            <w:tcW w:w="2126" w:type="dxa"/>
            <w:vMerge/>
            <w:tcBorders>
              <w:bottom w:val="double" w:sz="4" w:space="0" w:color="auto"/>
            </w:tcBorders>
          </w:tcPr>
          <w:p w14:paraId="7FCCBDC9" w14:textId="77777777" w:rsidR="00D063F8" w:rsidRPr="009E0CDD" w:rsidRDefault="00D063F8" w:rsidP="00D063F8">
            <w:pPr>
              <w:snapToGrid w:val="0"/>
              <w:spacing w:line="240" w:lineRule="atLeast"/>
              <w:ind w:left="200" w:hangingChars="100" w:hanging="200"/>
              <w:rPr>
                <w:rFonts w:ascii="Book Antiqua" w:eastAsia="標楷體" w:hAnsi="標楷體"/>
                <w:sz w:val="20"/>
              </w:rPr>
            </w:pPr>
          </w:p>
        </w:tc>
        <w:tc>
          <w:tcPr>
            <w:tcW w:w="1701" w:type="dxa"/>
            <w:vMerge/>
            <w:tcBorders>
              <w:bottom w:val="double" w:sz="4" w:space="0" w:color="auto"/>
            </w:tcBorders>
            <w:vAlign w:val="center"/>
          </w:tcPr>
          <w:p w14:paraId="6C99C885" w14:textId="77777777" w:rsidR="00D063F8" w:rsidRPr="009E0CDD" w:rsidRDefault="00D063F8" w:rsidP="00D063F8">
            <w:pPr>
              <w:snapToGrid w:val="0"/>
              <w:spacing w:line="240" w:lineRule="atLeast"/>
              <w:jc w:val="center"/>
              <w:rPr>
                <w:rFonts w:ascii="Book Antiqua" w:eastAsia="標楷體" w:hAnsi="標楷體"/>
                <w:sz w:val="20"/>
                <w:szCs w:val="20"/>
              </w:rPr>
            </w:pPr>
          </w:p>
        </w:tc>
      </w:tr>
      <w:tr w:rsidR="00D063F8" w:rsidRPr="009E0CDD" w14:paraId="7F165951" w14:textId="77777777" w:rsidTr="009D6947">
        <w:trPr>
          <w:trHeight w:val="4757"/>
          <w:jc w:val="center"/>
        </w:trPr>
        <w:tc>
          <w:tcPr>
            <w:tcW w:w="900" w:type="dxa"/>
            <w:tcBorders>
              <w:top w:val="double" w:sz="4" w:space="0" w:color="auto"/>
              <w:bottom w:val="single" w:sz="18" w:space="0" w:color="auto"/>
            </w:tcBorders>
            <w:vAlign w:val="center"/>
          </w:tcPr>
          <w:p w14:paraId="5C085E22" w14:textId="77777777" w:rsidR="00D063F8" w:rsidRPr="009E0CDD" w:rsidRDefault="00D063F8" w:rsidP="00D063F8">
            <w:pPr>
              <w:pStyle w:val="a3"/>
              <w:spacing w:line="240" w:lineRule="atLeast"/>
              <w:jc w:val="center"/>
              <w:rPr>
                <w:rFonts w:ascii="Book Antiqua" w:eastAsia="標楷體" w:hAnsi="標楷體"/>
                <w:szCs w:val="24"/>
              </w:rPr>
            </w:pPr>
            <w:r w:rsidRPr="009E0CDD">
              <w:rPr>
                <w:rFonts w:ascii="Book Antiqua" w:eastAsia="標楷體" w:hAnsi="標楷體" w:hint="eastAsia"/>
                <w:szCs w:val="24"/>
              </w:rPr>
              <w:lastRenderedPageBreak/>
              <w:t>全部</w:t>
            </w:r>
          </w:p>
          <w:p w14:paraId="48103749" w14:textId="77777777" w:rsidR="00D063F8" w:rsidRPr="009E0CDD" w:rsidRDefault="00D063F8" w:rsidP="00D063F8">
            <w:pPr>
              <w:pStyle w:val="a3"/>
              <w:spacing w:line="240" w:lineRule="atLeast"/>
              <w:jc w:val="center"/>
              <w:rPr>
                <w:rFonts w:ascii="Book Antiqua" w:eastAsia="標楷體" w:hAnsi="標楷體"/>
                <w:szCs w:val="24"/>
              </w:rPr>
            </w:pPr>
            <w:r w:rsidRPr="009E0CDD">
              <w:rPr>
                <w:rFonts w:ascii="Book Antiqua" w:eastAsia="標楷體" w:hAnsi="標楷體" w:hint="eastAsia"/>
                <w:szCs w:val="24"/>
              </w:rPr>
              <w:t>學科</w:t>
            </w:r>
          </w:p>
          <w:p w14:paraId="3125CBCE" w14:textId="77777777" w:rsidR="00D063F8" w:rsidRPr="009E0CDD" w:rsidRDefault="00D063F8" w:rsidP="00D063F8">
            <w:pPr>
              <w:pStyle w:val="a3"/>
              <w:spacing w:line="240" w:lineRule="atLeast"/>
              <w:jc w:val="center"/>
              <w:rPr>
                <w:rFonts w:ascii="Book Antiqua" w:eastAsia="標楷體" w:hAnsi="標楷體"/>
                <w:szCs w:val="24"/>
              </w:rPr>
            </w:pPr>
            <w:r w:rsidRPr="009E0CDD">
              <w:rPr>
                <w:rFonts w:ascii="Book Antiqua" w:eastAsia="標楷體" w:hAnsi="標楷體" w:hint="eastAsia"/>
                <w:szCs w:val="24"/>
              </w:rPr>
              <w:t>跳級</w:t>
            </w:r>
          </w:p>
        </w:tc>
        <w:tc>
          <w:tcPr>
            <w:tcW w:w="1620" w:type="dxa"/>
            <w:tcBorders>
              <w:top w:val="double" w:sz="4" w:space="0" w:color="auto"/>
              <w:bottom w:val="single" w:sz="18" w:space="0" w:color="auto"/>
            </w:tcBorders>
            <w:vAlign w:val="center"/>
          </w:tcPr>
          <w:p w14:paraId="120860FA" w14:textId="77777777" w:rsidR="00D063F8" w:rsidRPr="009E0CDD" w:rsidRDefault="00D063F8" w:rsidP="00D063F8">
            <w:pPr>
              <w:snapToGrid w:val="0"/>
              <w:spacing w:line="240" w:lineRule="atLeast"/>
              <w:jc w:val="both"/>
              <w:rPr>
                <w:rFonts w:ascii="Book Antiqua" w:eastAsia="標楷體" w:hAnsi="標楷體"/>
                <w:sz w:val="20"/>
              </w:rPr>
            </w:pPr>
            <w:r w:rsidRPr="009E0CDD">
              <w:rPr>
                <w:rFonts w:ascii="Book Antiqua" w:eastAsia="標楷體" w:hAnsi="標楷體" w:hint="eastAsia"/>
                <w:sz w:val="20"/>
              </w:rPr>
              <w:t>學業成就及學科程度超越同年級學生一個年級以上者，於鑑輔會審議通過後，跳越一個年級以上就讀。</w:t>
            </w:r>
          </w:p>
        </w:tc>
        <w:tc>
          <w:tcPr>
            <w:tcW w:w="1080" w:type="dxa"/>
            <w:tcBorders>
              <w:top w:val="double" w:sz="4" w:space="0" w:color="auto"/>
              <w:bottom w:val="single" w:sz="18" w:space="0" w:color="auto"/>
            </w:tcBorders>
            <w:vAlign w:val="center"/>
          </w:tcPr>
          <w:p w14:paraId="667D00B4" w14:textId="77777777" w:rsidR="00D063F8" w:rsidRPr="009E0CDD" w:rsidRDefault="00D063F8" w:rsidP="00D063F8">
            <w:pPr>
              <w:snapToGrid w:val="0"/>
              <w:spacing w:line="240" w:lineRule="atLeast"/>
              <w:jc w:val="center"/>
              <w:rPr>
                <w:rFonts w:ascii="Book Antiqua" w:eastAsia="標楷體" w:hAnsi="標楷體"/>
                <w:sz w:val="20"/>
              </w:rPr>
            </w:pPr>
            <w:r w:rsidRPr="009E0CDD">
              <w:rPr>
                <w:rFonts w:ascii="Book Antiqua" w:eastAsia="標楷體" w:hAnsi="標楷體" w:hint="eastAsia"/>
                <w:sz w:val="20"/>
              </w:rPr>
              <w:t>前一學期（或學年）語文、數學、社會、自然相關學科之平均成績達同年級全部學生前百分之</w:t>
            </w:r>
            <w:r w:rsidRPr="009E0CDD">
              <w:rPr>
                <w:rFonts w:ascii="Book Antiqua" w:eastAsia="標楷體" w:hAnsi="標楷體" w:hint="eastAsia"/>
                <w:b/>
                <w:sz w:val="20"/>
                <w:u w:val="single"/>
                <w:shd w:val="pct15" w:color="auto" w:fill="FFFFFF"/>
              </w:rPr>
              <w:t>三</w:t>
            </w:r>
            <w:r w:rsidRPr="009E0CDD">
              <w:rPr>
                <w:rFonts w:ascii="Book Antiqua" w:eastAsia="標楷體" w:hAnsi="標楷體" w:hint="eastAsia"/>
                <w:sz w:val="20"/>
              </w:rPr>
              <w:t>。</w:t>
            </w:r>
          </w:p>
        </w:tc>
        <w:tc>
          <w:tcPr>
            <w:tcW w:w="1080" w:type="dxa"/>
            <w:tcBorders>
              <w:top w:val="double" w:sz="4" w:space="0" w:color="auto"/>
              <w:bottom w:val="single" w:sz="18" w:space="0" w:color="auto"/>
            </w:tcBorders>
            <w:vAlign w:val="center"/>
          </w:tcPr>
          <w:p w14:paraId="6490E7D5" w14:textId="77777777" w:rsidR="00D063F8" w:rsidRPr="009E0CDD" w:rsidRDefault="00D063F8" w:rsidP="00D063F8">
            <w:pPr>
              <w:snapToGrid w:val="0"/>
              <w:spacing w:line="240" w:lineRule="atLeast"/>
              <w:ind w:left="600" w:hangingChars="300" w:hanging="600"/>
              <w:rPr>
                <w:rFonts w:ascii="Book Antiqua" w:eastAsia="標楷體" w:hAnsi="標楷體"/>
                <w:sz w:val="20"/>
              </w:rPr>
            </w:pPr>
            <w:r w:rsidRPr="009E0CDD">
              <w:rPr>
                <w:rFonts w:ascii="Book Antiqua" w:eastAsia="標楷體" w:hAnsi="標楷體" w:hint="eastAsia"/>
                <w:sz w:val="20"/>
              </w:rPr>
              <w:t>語文、</w:t>
            </w:r>
          </w:p>
          <w:p w14:paraId="261ACC8B" w14:textId="77777777" w:rsidR="00D063F8" w:rsidRPr="009E0CDD" w:rsidRDefault="00D063F8" w:rsidP="00D063F8">
            <w:pPr>
              <w:snapToGrid w:val="0"/>
              <w:spacing w:line="240" w:lineRule="atLeast"/>
              <w:ind w:left="600" w:hangingChars="300" w:hanging="600"/>
              <w:rPr>
                <w:rFonts w:ascii="Book Antiqua" w:eastAsia="標楷體" w:hAnsi="標楷體"/>
                <w:sz w:val="20"/>
              </w:rPr>
            </w:pPr>
            <w:r w:rsidRPr="009E0CDD">
              <w:rPr>
                <w:rFonts w:ascii="Book Antiqua" w:eastAsia="標楷體" w:hAnsi="標楷體" w:hint="eastAsia"/>
                <w:sz w:val="20"/>
              </w:rPr>
              <w:t>數學、</w:t>
            </w:r>
          </w:p>
          <w:p w14:paraId="6D25B521" w14:textId="77777777" w:rsidR="00D063F8" w:rsidRPr="009E0CDD" w:rsidRDefault="00D063F8" w:rsidP="00D063F8">
            <w:pPr>
              <w:snapToGrid w:val="0"/>
              <w:spacing w:line="240" w:lineRule="atLeast"/>
              <w:ind w:left="600" w:hangingChars="300" w:hanging="600"/>
              <w:rPr>
                <w:rFonts w:ascii="Book Antiqua" w:eastAsia="標楷體" w:hAnsi="標楷體"/>
                <w:sz w:val="20"/>
              </w:rPr>
            </w:pPr>
            <w:r w:rsidRPr="009E0CDD">
              <w:rPr>
                <w:rFonts w:ascii="Book Antiqua" w:eastAsia="標楷體" w:hAnsi="標楷體" w:hint="eastAsia"/>
                <w:sz w:val="20"/>
              </w:rPr>
              <w:t>社會、</w:t>
            </w:r>
          </w:p>
          <w:p w14:paraId="5AA29B83" w14:textId="77777777" w:rsidR="00D063F8" w:rsidRPr="009E0CDD" w:rsidRDefault="00D063F8" w:rsidP="00D063F8">
            <w:pPr>
              <w:snapToGrid w:val="0"/>
              <w:spacing w:line="240" w:lineRule="atLeast"/>
              <w:ind w:left="600" w:hangingChars="300" w:hanging="600"/>
              <w:rPr>
                <w:rFonts w:ascii="Book Antiqua" w:eastAsia="標楷體" w:hAnsi="標楷體"/>
                <w:sz w:val="20"/>
              </w:rPr>
            </w:pPr>
            <w:r w:rsidRPr="009E0CDD">
              <w:rPr>
                <w:rFonts w:ascii="Book Antiqua" w:eastAsia="標楷體" w:hAnsi="標楷體" w:hint="eastAsia"/>
                <w:sz w:val="20"/>
              </w:rPr>
              <w:t>自然學習</w:t>
            </w:r>
          </w:p>
          <w:p w14:paraId="2B34D96B" w14:textId="77777777" w:rsidR="00D063F8" w:rsidRPr="009E0CDD" w:rsidRDefault="00D063F8" w:rsidP="00D063F8">
            <w:pPr>
              <w:snapToGrid w:val="0"/>
              <w:spacing w:line="240" w:lineRule="atLeast"/>
              <w:ind w:left="600" w:hangingChars="300" w:hanging="600"/>
              <w:rPr>
                <w:rFonts w:ascii="Book Antiqua" w:eastAsia="標楷體" w:hAnsi="標楷體"/>
                <w:sz w:val="20"/>
              </w:rPr>
            </w:pPr>
            <w:r w:rsidRPr="009E0CDD">
              <w:rPr>
                <w:rFonts w:ascii="Book Antiqua" w:eastAsia="標楷體" w:hAnsi="標楷體" w:hint="eastAsia"/>
                <w:sz w:val="20"/>
              </w:rPr>
              <w:t>領域之</w:t>
            </w:r>
          </w:p>
          <w:p w14:paraId="258595C5" w14:textId="77777777" w:rsidR="00D063F8" w:rsidRPr="009E0CDD" w:rsidRDefault="00D063F8" w:rsidP="00D063F8">
            <w:pPr>
              <w:snapToGrid w:val="0"/>
              <w:spacing w:line="240" w:lineRule="atLeast"/>
              <w:ind w:left="600" w:hangingChars="300" w:hanging="600"/>
              <w:rPr>
                <w:rFonts w:ascii="Book Antiqua" w:eastAsia="標楷體" w:hAnsi="標楷體"/>
                <w:spacing w:val="-20"/>
                <w:sz w:val="20"/>
                <w:szCs w:val="20"/>
              </w:rPr>
            </w:pPr>
            <w:r w:rsidRPr="009E0CDD">
              <w:rPr>
                <w:rFonts w:ascii="Book Antiqua" w:eastAsia="標楷體" w:hAnsi="標楷體" w:hint="eastAsia"/>
                <w:sz w:val="20"/>
              </w:rPr>
              <w:t>相關學科。</w:t>
            </w:r>
          </w:p>
        </w:tc>
        <w:tc>
          <w:tcPr>
            <w:tcW w:w="5952" w:type="dxa"/>
            <w:gridSpan w:val="4"/>
            <w:tcBorders>
              <w:top w:val="double" w:sz="4" w:space="0" w:color="auto"/>
              <w:bottom w:val="single" w:sz="18" w:space="0" w:color="auto"/>
            </w:tcBorders>
            <w:vAlign w:val="center"/>
          </w:tcPr>
          <w:p w14:paraId="10CF6D60" w14:textId="77777777" w:rsidR="00D063F8" w:rsidRPr="009E0CDD" w:rsidRDefault="00D063F8" w:rsidP="00D063F8">
            <w:pPr>
              <w:snapToGrid w:val="0"/>
              <w:spacing w:line="240" w:lineRule="atLeast"/>
              <w:ind w:left="200" w:hangingChars="100" w:hanging="200"/>
              <w:rPr>
                <w:rFonts w:ascii="Book Antiqua" w:eastAsia="標楷體" w:hAnsi="標楷體"/>
                <w:sz w:val="20"/>
              </w:rPr>
            </w:pPr>
            <w:r w:rsidRPr="009E0CDD">
              <w:rPr>
                <w:rFonts w:ascii="Book Antiqua" w:eastAsia="標楷體" w:hAnsi="標楷體" w:hint="eastAsia"/>
                <w:sz w:val="20"/>
              </w:rPr>
              <w:t>1.</w:t>
            </w:r>
            <w:r w:rsidRPr="009E0CDD">
              <w:rPr>
                <w:rFonts w:ascii="Book Antiqua" w:eastAsia="標楷體" w:hAnsi="標楷體" w:hint="eastAsia"/>
                <w:sz w:val="20"/>
              </w:rPr>
              <w:t>個別智力測驗結果達正二個標準差或百分等級九十七以上。</w:t>
            </w:r>
          </w:p>
          <w:p w14:paraId="7A903800" w14:textId="77777777" w:rsidR="00D063F8" w:rsidRPr="009E0CDD" w:rsidRDefault="00D063F8" w:rsidP="00D063F8">
            <w:pPr>
              <w:snapToGrid w:val="0"/>
              <w:spacing w:line="240" w:lineRule="atLeast"/>
              <w:ind w:left="200" w:hangingChars="100" w:hanging="200"/>
              <w:rPr>
                <w:rFonts w:ascii="Book Antiqua" w:eastAsia="標楷體" w:hAnsi="標楷體"/>
                <w:sz w:val="20"/>
              </w:rPr>
            </w:pPr>
            <w:r w:rsidRPr="009E0CDD">
              <w:rPr>
                <w:rFonts w:ascii="Book Antiqua" w:eastAsia="標楷體" w:hAnsi="標楷體" w:hint="eastAsia"/>
                <w:sz w:val="20"/>
              </w:rPr>
              <w:t>2.</w:t>
            </w:r>
            <w:r w:rsidRPr="009E0CDD">
              <w:rPr>
                <w:rFonts w:ascii="Book Antiqua" w:eastAsia="標楷體" w:hAnsi="標楷體" w:hint="eastAsia"/>
                <w:sz w:val="20"/>
              </w:rPr>
              <w:t>參加高一年級以上段考之平均成績，評量標準為正一個標準差以上。</w:t>
            </w:r>
          </w:p>
          <w:p w14:paraId="00A3C84E" w14:textId="3C40B53D" w:rsidR="00BE5B26" w:rsidRPr="009E0CDD" w:rsidRDefault="00BE5B26" w:rsidP="00D063F8">
            <w:pPr>
              <w:snapToGrid w:val="0"/>
              <w:spacing w:line="240" w:lineRule="atLeast"/>
              <w:ind w:left="200" w:hangingChars="100" w:hanging="200"/>
              <w:rPr>
                <w:rFonts w:ascii="Book Antiqua" w:eastAsia="標楷體" w:hAnsi="標楷體"/>
                <w:sz w:val="20"/>
              </w:rPr>
            </w:pPr>
            <w:r w:rsidRPr="009E0CDD">
              <w:rPr>
                <w:rFonts w:ascii="Book Antiqua" w:eastAsia="標楷體" w:hAnsi="標楷體" w:hint="eastAsia"/>
                <w:sz w:val="20"/>
              </w:rPr>
              <w:t>3.</w:t>
            </w:r>
            <w:r w:rsidRPr="009E0CDD">
              <w:rPr>
                <w:rFonts w:ascii="Book Antiqua" w:eastAsia="標楷體" w:hAnsi="標楷體" w:hint="eastAsia"/>
                <w:sz w:val="20"/>
              </w:rPr>
              <w:tab/>
            </w:r>
            <w:r w:rsidRPr="009E0CDD">
              <w:rPr>
                <w:rFonts w:ascii="Book Antiqua" w:eastAsia="標楷體" w:hAnsi="標楷體" w:hint="eastAsia"/>
                <w:sz w:val="20"/>
              </w:rPr>
              <w:t>社會適應行為評量宜與適齡學生相當，由相關教師或專業人員</w:t>
            </w:r>
            <w:r w:rsidRPr="009E0CDD">
              <w:rPr>
                <w:rFonts w:ascii="Book Antiqua" w:eastAsia="標楷體" w:hAnsi="標楷體" w:hint="eastAsia"/>
                <w:sz w:val="20"/>
              </w:rPr>
              <w:t>(</w:t>
            </w:r>
            <w:r w:rsidRPr="009E0CDD">
              <w:rPr>
                <w:rFonts w:ascii="Book Antiqua" w:eastAsia="標楷體" w:hAnsi="標楷體" w:hint="eastAsia"/>
                <w:sz w:val="20"/>
              </w:rPr>
              <w:t>至少兩位</w:t>
            </w:r>
            <w:r w:rsidRPr="009E0CDD">
              <w:rPr>
                <w:rFonts w:ascii="Book Antiqua" w:eastAsia="標楷體" w:hAnsi="標楷體" w:hint="eastAsia"/>
                <w:sz w:val="20"/>
              </w:rPr>
              <w:t>)</w:t>
            </w:r>
            <w:r w:rsidRPr="009E0CDD">
              <w:rPr>
                <w:rFonts w:ascii="Book Antiqua" w:eastAsia="標楷體" w:hAnsi="標楷體" w:hint="eastAsia"/>
                <w:sz w:val="20"/>
              </w:rPr>
              <w:t>提出證明。</w:t>
            </w:r>
          </w:p>
        </w:tc>
        <w:tc>
          <w:tcPr>
            <w:tcW w:w="2126" w:type="dxa"/>
            <w:tcBorders>
              <w:top w:val="double" w:sz="4" w:space="0" w:color="auto"/>
              <w:bottom w:val="single" w:sz="18" w:space="0" w:color="auto"/>
            </w:tcBorders>
            <w:vAlign w:val="center"/>
          </w:tcPr>
          <w:p w14:paraId="2648164E" w14:textId="77777777" w:rsidR="00D063F8" w:rsidRPr="009E0CDD" w:rsidRDefault="00D063F8" w:rsidP="00D063F8">
            <w:pPr>
              <w:snapToGrid w:val="0"/>
              <w:spacing w:line="240" w:lineRule="atLeast"/>
              <w:ind w:left="200" w:hangingChars="100" w:hanging="200"/>
              <w:jc w:val="both"/>
              <w:rPr>
                <w:rFonts w:ascii="Book Antiqua" w:eastAsia="標楷體" w:hAnsi="標楷體"/>
                <w:sz w:val="20"/>
              </w:rPr>
            </w:pPr>
            <w:r w:rsidRPr="009E0CDD">
              <w:rPr>
                <w:rFonts w:ascii="Book Antiqua" w:eastAsia="標楷體" w:hAnsi="標楷體"/>
                <w:sz w:val="20"/>
              </w:rPr>
              <w:t>1.</w:t>
            </w:r>
            <w:r w:rsidRPr="009E0CDD">
              <w:rPr>
                <w:rFonts w:ascii="Book Antiqua" w:eastAsia="標楷體" w:hAnsi="標楷體" w:hint="eastAsia"/>
                <w:sz w:val="20"/>
              </w:rPr>
              <w:t>由家長會同導師、任課教師及相關行政人員共同擬訂學習輔導計畫，跳級學習。</w:t>
            </w:r>
          </w:p>
          <w:p w14:paraId="368C6A21" w14:textId="77777777" w:rsidR="00D063F8" w:rsidRPr="009E0CDD" w:rsidRDefault="00D063F8" w:rsidP="00D063F8">
            <w:pPr>
              <w:snapToGrid w:val="0"/>
              <w:spacing w:line="240" w:lineRule="atLeast"/>
              <w:ind w:left="200" w:hangingChars="100" w:hanging="200"/>
              <w:jc w:val="both"/>
              <w:rPr>
                <w:rFonts w:ascii="Book Antiqua" w:eastAsia="標楷體" w:hAnsi="標楷體"/>
                <w:sz w:val="20"/>
              </w:rPr>
            </w:pPr>
            <w:r w:rsidRPr="009E0CDD">
              <w:rPr>
                <w:rFonts w:ascii="Book Antiqua" w:eastAsia="標楷體" w:hAnsi="標楷體"/>
                <w:sz w:val="20"/>
              </w:rPr>
              <w:t>2.</w:t>
            </w:r>
            <w:r w:rsidRPr="009E0CDD">
              <w:rPr>
                <w:rFonts w:ascii="Book Antiqua" w:eastAsia="標楷體" w:hAnsi="標楷體" w:hint="eastAsia"/>
                <w:sz w:val="20"/>
              </w:rPr>
              <w:t>全部學科（學習領域）跳級經鑑輔會審議通過並經監護人同意，於教育局公函到校後調整其學籍；若監護人不同意學籍調整，跳級資格視同放棄。</w:t>
            </w:r>
          </w:p>
          <w:p w14:paraId="43D05761" w14:textId="77777777" w:rsidR="00D063F8" w:rsidRPr="009E0CDD" w:rsidRDefault="00D063F8" w:rsidP="00D063F8">
            <w:pPr>
              <w:snapToGrid w:val="0"/>
              <w:spacing w:line="240" w:lineRule="atLeast"/>
              <w:ind w:left="200" w:hangingChars="100" w:hanging="200"/>
              <w:jc w:val="both"/>
              <w:rPr>
                <w:rFonts w:ascii="Book Antiqua" w:eastAsia="標楷體" w:hAnsi="標楷體"/>
                <w:sz w:val="20"/>
              </w:rPr>
            </w:pPr>
            <w:r w:rsidRPr="009E0CDD">
              <w:rPr>
                <w:rFonts w:ascii="Book Antiqua" w:eastAsia="標楷體" w:hAnsi="標楷體"/>
                <w:sz w:val="20"/>
              </w:rPr>
              <w:t>3</w:t>
            </w:r>
            <w:r w:rsidRPr="009E0CDD">
              <w:rPr>
                <w:rFonts w:ascii="Book Antiqua" w:eastAsia="標楷體" w:hAnsi="標楷體" w:hint="eastAsia"/>
                <w:sz w:val="20"/>
              </w:rPr>
              <w:t>.</w:t>
            </w:r>
            <w:r w:rsidRPr="009E0CDD">
              <w:rPr>
                <w:rFonts w:ascii="Book Antiqua" w:eastAsia="標楷體" w:hAnsi="標楷體" w:hint="eastAsia"/>
                <w:sz w:val="20"/>
              </w:rPr>
              <w:t>修畢該教育階段課程後，學校應發給畢業證書，以參加高一層級教育階段學校入學或入學考試。</w:t>
            </w:r>
          </w:p>
        </w:tc>
        <w:tc>
          <w:tcPr>
            <w:tcW w:w="1701" w:type="dxa"/>
            <w:tcBorders>
              <w:top w:val="double" w:sz="4" w:space="0" w:color="auto"/>
              <w:bottom w:val="single" w:sz="18" w:space="0" w:color="auto"/>
            </w:tcBorders>
            <w:vAlign w:val="center"/>
          </w:tcPr>
          <w:p w14:paraId="1C0C8EF6" w14:textId="77777777" w:rsidR="00D063F8" w:rsidRPr="009E0CDD" w:rsidRDefault="00D063F8" w:rsidP="00D063F8">
            <w:pPr>
              <w:snapToGrid w:val="0"/>
              <w:spacing w:line="240" w:lineRule="atLeast"/>
              <w:rPr>
                <w:rFonts w:ascii="Book Antiqua" w:eastAsia="標楷體" w:hAnsi="標楷體"/>
                <w:sz w:val="20"/>
              </w:rPr>
            </w:pPr>
            <w:r w:rsidRPr="009E0CDD">
              <w:rPr>
                <w:rFonts w:ascii="Book Antiqua" w:eastAsia="標楷體" w:hAnsi="標楷體"/>
                <w:sz w:val="20"/>
              </w:rPr>
              <w:t>需參加高一年級之段考，其平時成績由高一年級任課教師依</w:t>
            </w:r>
            <w:r w:rsidRPr="009E0CDD">
              <w:rPr>
                <w:rFonts w:ascii="Book Antiqua" w:eastAsia="標楷體" w:hAnsi="標楷體" w:hint="eastAsia"/>
                <w:sz w:val="20"/>
              </w:rPr>
              <w:t>學生學習狀況評分</w:t>
            </w:r>
            <w:r w:rsidRPr="009E0CDD">
              <w:rPr>
                <w:rFonts w:ascii="Book Antiqua" w:eastAsia="標楷體" w:hAnsi="標楷體"/>
                <w:sz w:val="20"/>
              </w:rPr>
              <w:t>辦理。</w:t>
            </w:r>
          </w:p>
          <w:p w14:paraId="2AB50F3D" w14:textId="057BCE36" w:rsidR="00BE5B26" w:rsidRPr="009E0CDD" w:rsidRDefault="00BE5B26" w:rsidP="00D063F8">
            <w:pPr>
              <w:snapToGrid w:val="0"/>
              <w:spacing w:line="240" w:lineRule="atLeast"/>
              <w:rPr>
                <w:rFonts w:ascii="Book Antiqua" w:eastAsia="標楷體" w:hAnsi="標楷體"/>
                <w:sz w:val="20"/>
              </w:rPr>
            </w:pPr>
            <w:r w:rsidRPr="009E0CDD">
              <w:rPr>
                <w:rFonts w:ascii="Book Antiqua" w:eastAsia="標楷體" w:hAnsi="標楷體" w:hint="eastAsia"/>
                <w:sz w:val="20"/>
              </w:rPr>
              <w:t>採計所跳級學籍的各項成績。</w:t>
            </w:r>
          </w:p>
        </w:tc>
      </w:tr>
    </w:tbl>
    <w:p w14:paraId="176D878B" w14:textId="7974B6F8" w:rsidR="009D6947" w:rsidRPr="009E0CDD" w:rsidRDefault="009D6947" w:rsidP="00EA1AB1"/>
    <w:p w14:paraId="0D9C4E72" w14:textId="57F01E8E" w:rsidR="00F430A0" w:rsidRPr="009E0CDD" w:rsidRDefault="00F430A0" w:rsidP="00EA1AB1">
      <w:r w:rsidRPr="009E0CDD">
        <w:rPr>
          <w:rFonts w:hint="eastAsia"/>
        </w:rPr>
        <w:t>全民英檢中級與</w:t>
      </w:r>
      <w:r w:rsidRPr="009E0CDD">
        <w:rPr>
          <w:rFonts w:hint="eastAsia"/>
        </w:rPr>
        <w:t>CEF</w:t>
      </w:r>
      <w:r w:rsidRPr="009E0CDD">
        <w:rPr>
          <w:rFonts w:hint="eastAsia"/>
        </w:rPr>
        <w:t>架構對照表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723"/>
        <w:gridCol w:w="566"/>
        <w:gridCol w:w="539"/>
        <w:gridCol w:w="899"/>
        <w:gridCol w:w="744"/>
        <w:gridCol w:w="702"/>
        <w:gridCol w:w="720"/>
        <w:gridCol w:w="1620"/>
        <w:gridCol w:w="1080"/>
        <w:gridCol w:w="727"/>
        <w:gridCol w:w="530"/>
      </w:tblGrid>
      <w:tr w:rsidR="009E0CDD" w:rsidRPr="009E0CDD" w14:paraId="37A6698F" w14:textId="77777777" w:rsidTr="004E7E28">
        <w:trPr>
          <w:trHeight w:val="147"/>
        </w:trPr>
        <w:tc>
          <w:tcPr>
            <w:tcW w:w="978" w:type="dxa"/>
            <w:vMerge w:val="restart"/>
            <w:tcBorders>
              <w:tl2br w:val="single" w:sz="4" w:space="0" w:color="auto"/>
            </w:tcBorders>
            <w:shd w:val="clear" w:color="auto" w:fill="auto"/>
          </w:tcPr>
          <w:p w14:paraId="3A4E3ECA" w14:textId="77777777" w:rsidR="00F430A0" w:rsidRPr="009E0CDD" w:rsidRDefault="00F430A0" w:rsidP="004E7E28">
            <w:pPr>
              <w:snapToGrid w:val="0"/>
              <w:spacing w:line="240" w:lineRule="atLeast"/>
              <w:rPr>
                <w:sz w:val="16"/>
                <w:szCs w:val="16"/>
              </w:rPr>
            </w:pPr>
            <w:r w:rsidRPr="009E0CDD">
              <w:rPr>
                <w:rFonts w:hint="eastAsia"/>
                <w:sz w:val="16"/>
                <w:szCs w:val="16"/>
              </w:rPr>
              <w:t xml:space="preserve">     </w:t>
            </w:r>
            <w:r w:rsidRPr="009E0CDD">
              <w:rPr>
                <w:rFonts w:hint="eastAsia"/>
                <w:sz w:val="16"/>
                <w:szCs w:val="16"/>
              </w:rPr>
              <w:t>語檢</w:t>
            </w:r>
          </w:p>
          <w:p w14:paraId="66CB8FCA" w14:textId="77777777" w:rsidR="00F430A0" w:rsidRPr="009E0CDD" w:rsidRDefault="00F430A0" w:rsidP="004E7E28">
            <w:pPr>
              <w:snapToGrid w:val="0"/>
              <w:spacing w:line="240" w:lineRule="atLeast"/>
              <w:rPr>
                <w:sz w:val="16"/>
                <w:szCs w:val="16"/>
              </w:rPr>
            </w:pPr>
            <w:r w:rsidRPr="009E0CDD">
              <w:rPr>
                <w:rFonts w:hint="eastAsia"/>
                <w:sz w:val="16"/>
                <w:szCs w:val="16"/>
              </w:rPr>
              <w:t xml:space="preserve">     </w:t>
            </w:r>
            <w:r w:rsidRPr="009E0CDD">
              <w:rPr>
                <w:rFonts w:hint="eastAsia"/>
                <w:sz w:val="16"/>
                <w:szCs w:val="16"/>
              </w:rPr>
              <w:t>項目</w:t>
            </w:r>
          </w:p>
          <w:p w14:paraId="2A58325E" w14:textId="77777777" w:rsidR="00F430A0" w:rsidRPr="009E0CDD" w:rsidRDefault="00F430A0" w:rsidP="004E7E28">
            <w:pPr>
              <w:snapToGrid w:val="0"/>
              <w:spacing w:line="240" w:lineRule="atLeast"/>
              <w:rPr>
                <w:sz w:val="16"/>
                <w:szCs w:val="16"/>
              </w:rPr>
            </w:pPr>
            <w:r w:rsidRPr="009E0CDD">
              <w:rPr>
                <w:rFonts w:hint="eastAsia"/>
                <w:sz w:val="16"/>
                <w:szCs w:val="16"/>
              </w:rPr>
              <w:t>CEF</w:t>
            </w:r>
          </w:p>
          <w:p w14:paraId="14910EE7" w14:textId="77777777" w:rsidR="00F430A0" w:rsidRPr="009E0CDD" w:rsidRDefault="00F430A0" w:rsidP="004E7E28">
            <w:pPr>
              <w:snapToGrid w:val="0"/>
              <w:spacing w:line="240" w:lineRule="atLeast"/>
              <w:rPr>
                <w:sz w:val="16"/>
                <w:szCs w:val="16"/>
              </w:rPr>
            </w:pPr>
            <w:r w:rsidRPr="009E0CDD">
              <w:rPr>
                <w:rFonts w:hint="eastAsia"/>
                <w:sz w:val="16"/>
                <w:szCs w:val="16"/>
              </w:rPr>
              <w:t>指標</w:t>
            </w:r>
          </w:p>
        </w:tc>
        <w:tc>
          <w:tcPr>
            <w:tcW w:w="723" w:type="dxa"/>
            <w:vMerge w:val="restart"/>
            <w:shd w:val="clear" w:color="auto" w:fill="auto"/>
            <w:vAlign w:val="center"/>
          </w:tcPr>
          <w:p w14:paraId="1BF563BA" w14:textId="77777777" w:rsidR="00F430A0" w:rsidRPr="009E0CDD" w:rsidRDefault="00F430A0" w:rsidP="004E7E28">
            <w:pPr>
              <w:snapToGrid w:val="0"/>
              <w:spacing w:line="240" w:lineRule="atLeast"/>
              <w:jc w:val="center"/>
              <w:rPr>
                <w:sz w:val="16"/>
                <w:szCs w:val="16"/>
              </w:rPr>
            </w:pPr>
            <w:r w:rsidRPr="009E0CDD">
              <w:rPr>
                <w:rFonts w:hint="eastAsia"/>
                <w:sz w:val="16"/>
                <w:szCs w:val="16"/>
              </w:rPr>
              <w:t>全民</w:t>
            </w:r>
          </w:p>
          <w:p w14:paraId="2FFF85B4" w14:textId="77777777" w:rsidR="00F430A0" w:rsidRPr="009E0CDD" w:rsidRDefault="00F430A0" w:rsidP="004E7E28">
            <w:pPr>
              <w:snapToGrid w:val="0"/>
              <w:spacing w:line="240" w:lineRule="atLeast"/>
              <w:jc w:val="center"/>
              <w:rPr>
                <w:sz w:val="16"/>
                <w:szCs w:val="16"/>
              </w:rPr>
            </w:pPr>
            <w:r w:rsidRPr="009E0CDD">
              <w:rPr>
                <w:rFonts w:hint="eastAsia"/>
                <w:sz w:val="16"/>
                <w:szCs w:val="16"/>
              </w:rPr>
              <w:t>英檢</w:t>
            </w:r>
          </w:p>
          <w:p w14:paraId="78B90787" w14:textId="77777777" w:rsidR="00F430A0" w:rsidRPr="009E0CDD" w:rsidRDefault="00F430A0" w:rsidP="004E7E28">
            <w:pPr>
              <w:snapToGrid w:val="0"/>
              <w:spacing w:line="240" w:lineRule="atLeast"/>
              <w:jc w:val="center"/>
              <w:rPr>
                <w:sz w:val="16"/>
                <w:szCs w:val="16"/>
              </w:rPr>
            </w:pPr>
            <w:r w:rsidRPr="009E0CDD">
              <w:rPr>
                <w:rFonts w:hint="eastAsia"/>
                <w:sz w:val="16"/>
                <w:szCs w:val="16"/>
              </w:rPr>
              <w:t>(GEPT)</w:t>
            </w:r>
          </w:p>
        </w:tc>
        <w:tc>
          <w:tcPr>
            <w:tcW w:w="1105" w:type="dxa"/>
            <w:gridSpan w:val="2"/>
            <w:shd w:val="clear" w:color="auto" w:fill="auto"/>
            <w:vAlign w:val="center"/>
          </w:tcPr>
          <w:p w14:paraId="6D62CEA3" w14:textId="77777777" w:rsidR="00F430A0" w:rsidRPr="009E0CDD" w:rsidRDefault="00F430A0" w:rsidP="004E7E28">
            <w:pPr>
              <w:snapToGrid w:val="0"/>
              <w:spacing w:line="240" w:lineRule="atLeast"/>
              <w:jc w:val="center"/>
              <w:rPr>
                <w:sz w:val="16"/>
                <w:szCs w:val="16"/>
              </w:rPr>
            </w:pPr>
            <w:r w:rsidRPr="009E0CDD">
              <w:rPr>
                <w:rFonts w:hint="eastAsia"/>
                <w:sz w:val="16"/>
                <w:szCs w:val="16"/>
              </w:rPr>
              <w:t>托福</w:t>
            </w:r>
          </w:p>
          <w:p w14:paraId="029E2227" w14:textId="77777777" w:rsidR="00F430A0" w:rsidRPr="009E0CDD" w:rsidRDefault="00F430A0" w:rsidP="004E7E28">
            <w:pPr>
              <w:snapToGrid w:val="0"/>
              <w:spacing w:line="240" w:lineRule="atLeast"/>
              <w:jc w:val="center"/>
              <w:rPr>
                <w:sz w:val="16"/>
                <w:szCs w:val="16"/>
              </w:rPr>
            </w:pPr>
            <w:r w:rsidRPr="009E0CDD">
              <w:rPr>
                <w:rFonts w:hint="eastAsia"/>
                <w:sz w:val="16"/>
                <w:szCs w:val="16"/>
              </w:rPr>
              <w:t>(TOEFL)</w:t>
            </w:r>
          </w:p>
        </w:tc>
        <w:tc>
          <w:tcPr>
            <w:tcW w:w="899" w:type="dxa"/>
            <w:vMerge w:val="restart"/>
            <w:shd w:val="clear" w:color="auto" w:fill="auto"/>
            <w:vAlign w:val="center"/>
          </w:tcPr>
          <w:p w14:paraId="0790EB0B" w14:textId="77777777" w:rsidR="00F430A0" w:rsidRPr="009E0CDD" w:rsidRDefault="00F430A0" w:rsidP="004E7E28">
            <w:pPr>
              <w:snapToGrid w:val="0"/>
              <w:spacing w:line="240" w:lineRule="atLeast"/>
              <w:jc w:val="center"/>
              <w:rPr>
                <w:sz w:val="16"/>
                <w:szCs w:val="16"/>
              </w:rPr>
            </w:pPr>
            <w:r w:rsidRPr="009E0CDD">
              <w:rPr>
                <w:rFonts w:hint="eastAsia"/>
                <w:sz w:val="16"/>
                <w:szCs w:val="16"/>
              </w:rPr>
              <w:t>多益測驗</w:t>
            </w:r>
          </w:p>
          <w:p w14:paraId="5D95B34D" w14:textId="77777777" w:rsidR="00F430A0" w:rsidRPr="009E0CDD" w:rsidRDefault="00F430A0" w:rsidP="004E7E28">
            <w:pPr>
              <w:snapToGrid w:val="0"/>
              <w:spacing w:line="240" w:lineRule="atLeast"/>
              <w:jc w:val="center"/>
              <w:rPr>
                <w:sz w:val="16"/>
                <w:szCs w:val="16"/>
              </w:rPr>
            </w:pPr>
            <w:r w:rsidRPr="009E0CDD">
              <w:rPr>
                <w:rFonts w:hint="eastAsia"/>
                <w:sz w:val="16"/>
                <w:szCs w:val="16"/>
              </w:rPr>
              <w:t>(TOEIC)</w:t>
            </w:r>
          </w:p>
        </w:tc>
        <w:tc>
          <w:tcPr>
            <w:tcW w:w="744" w:type="dxa"/>
            <w:vMerge w:val="restart"/>
            <w:shd w:val="clear" w:color="auto" w:fill="auto"/>
            <w:vAlign w:val="center"/>
          </w:tcPr>
          <w:p w14:paraId="530C8B8C" w14:textId="77777777" w:rsidR="00F430A0" w:rsidRPr="009E0CDD" w:rsidRDefault="00F430A0" w:rsidP="004E7E28">
            <w:pPr>
              <w:snapToGrid w:val="0"/>
              <w:spacing w:line="240" w:lineRule="atLeast"/>
              <w:jc w:val="center"/>
              <w:rPr>
                <w:sz w:val="16"/>
                <w:szCs w:val="16"/>
              </w:rPr>
            </w:pPr>
            <w:r w:rsidRPr="009E0CDD">
              <w:rPr>
                <w:rFonts w:hint="eastAsia"/>
                <w:sz w:val="16"/>
                <w:szCs w:val="16"/>
              </w:rPr>
              <w:t>雅思</w:t>
            </w:r>
          </w:p>
          <w:p w14:paraId="23524AB6" w14:textId="77777777" w:rsidR="00F430A0" w:rsidRPr="009E0CDD" w:rsidRDefault="00F430A0" w:rsidP="004E7E28">
            <w:pPr>
              <w:snapToGrid w:val="0"/>
              <w:spacing w:line="240" w:lineRule="atLeast"/>
              <w:jc w:val="center"/>
              <w:rPr>
                <w:sz w:val="16"/>
                <w:szCs w:val="16"/>
              </w:rPr>
            </w:pPr>
            <w:r w:rsidRPr="009E0CDD">
              <w:rPr>
                <w:rFonts w:hint="eastAsia"/>
                <w:sz w:val="16"/>
                <w:szCs w:val="16"/>
              </w:rPr>
              <w:t>(IELTS)</w:t>
            </w:r>
          </w:p>
        </w:tc>
        <w:tc>
          <w:tcPr>
            <w:tcW w:w="1422" w:type="dxa"/>
            <w:gridSpan w:val="2"/>
            <w:shd w:val="clear" w:color="auto" w:fill="auto"/>
            <w:vAlign w:val="center"/>
          </w:tcPr>
          <w:p w14:paraId="2708DB38" w14:textId="77777777" w:rsidR="00F430A0" w:rsidRPr="009E0CDD" w:rsidRDefault="00F430A0" w:rsidP="004E7E28">
            <w:pPr>
              <w:snapToGrid w:val="0"/>
              <w:spacing w:line="240" w:lineRule="atLeast"/>
              <w:jc w:val="center"/>
              <w:rPr>
                <w:sz w:val="16"/>
                <w:szCs w:val="16"/>
              </w:rPr>
            </w:pPr>
            <w:r w:rsidRPr="009E0CDD">
              <w:rPr>
                <w:rFonts w:hint="eastAsia"/>
                <w:sz w:val="16"/>
                <w:szCs w:val="16"/>
              </w:rPr>
              <w:t>大學校院英語</w:t>
            </w:r>
          </w:p>
          <w:p w14:paraId="19CEC88A" w14:textId="77777777" w:rsidR="00F430A0" w:rsidRPr="009E0CDD" w:rsidRDefault="00F430A0" w:rsidP="004E7E28">
            <w:pPr>
              <w:snapToGrid w:val="0"/>
              <w:spacing w:line="240" w:lineRule="atLeast"/>
              <w:jc w:val="center"/>
              <w:rPr>
                <w:sz w:val="16"/>
                <w:szCs w:val="16"/>
              </w:rPr>
            </w:pPr>
            <w:r w:rsidRPr="009E0CDD">
              <w:rPr>
                <w:rFonts w:hint="eastAsia"/>
                <w:sz w:val="16"/>
                <w:szCs w:val="16"/>
              </w:rPr>
              <w:t>能力測驗</w:t>
            </w:r>
            <w:r w:rsidRPr="009E0CDD">
              <w:rPr>
                <w:rFonts w:hint="eastAsia"/>
                <w:sz w:val="16"/>
                <w:szCs w:val="16"/>
              </w:rPr>
              <w:t>(CSEPT)</w:t>
            </w:r>
          </w:p>
        </w:tc>
        <w:tc>
          <w:tcPr>
            <w:tcW w:w="1620" w:type="dxa"/>
            <w:vMerge w:val="restart"/>
            <w:shd w:val="clear" w:color="auto" w:fill="auto"/>
            <w:vAlign w:val="center"/>
          </w:tcPr>
          <w:p w14:paraId="2CF01DC4" w14:textId="77777777" w:rsidR="00F430A0" w:rsidRPr="009E0CDD" w:rsidRDefault="00F430A0" w:rsidP="004E7E28">
            <w:pPr>
              <w:snapToGrid w:val="0"/>
              <w:spacing w:line="240" w:lineRule="atLeast"/>
              <w:jc w:val="center"/>
              <w:rPr>
                <w:sz w:val="16"/>
                <w:szCs w:val="16"/>
              </w:rPr>
            </w:pPr>
            <w:r w:rsidRPr="009E0CDD">
              <w:rPr>
                <w:rFonts w:hint="eastAsia"/>
                <w:sz w:val="16"/>
                <w:szCs w:val="16"/>
              </w:rPr>
              <w:t>劍橋大學英語</w:t>
            </w:r>
          </w:p>
          <w:p w14:paraId="12B2B48F" w14:textId="77777777" w:rsidR="00F430A0" w:rsidRPr="009E0CDD" w:rsidRDefault="00F430A0" w:rsidP="004E7E28">
            <w:pPr>
              <w:snapToGrid w:val="0"/>
              <w:spacing w:line="240" w:lineRule="atLeast"/>
              <w:jc w:val="center"/>
              <w:rPr>
                <w:sz w:val="16"/>
                <w:szCs w:val="16"/>
              </w:rPr>
            </w:pPr>
            <w:r w:rsidRPr="009E0CDD">
              <w:rPr>
                <w:rFonts w:hint="eastAsia"/>
                <w:sz w:val="16"/>
                <w:szCs w:val="16"/>
              </w:rPr>
              <w:t>能力認證分級測驗</w:t>
            </w:r>
          </w:p>
          <w:p w14:paraId="6CC588F2" w14:textId="77777777" w:rsidR="00F430A0" w:rsidRPr="009E0CDD" w:rsidRDefault="00F430A0" w:rsidP="004E7E28">
            <w:pPr>
              <w:snapToGrid w:val="0"/>
              <w:spacing w:line="240" w:lineRule="atLeast"/>
              <w:jc w:val="center"/>
              <w:rPr>
                <w:sz w:val="16"/>
                <w:szCs w:val="16"/>
              </w:rPr>
            </w:pPr>
            <w:r w:rsidRPr="009E0CDD">
              <w:rPr>
                <w:rFonts w:hint="eastAsia"/>
                <w:sz w:val="16"/>
                <w:szCs w:val="16"/>
              </w:rPr>
              <w:t>(</w:t>
            </w:r>
            <w:smartTag w:uri="urn:schemas-microsoft-com:office:smarttags" w:element="City">
              <w:smartTag w:uri="urn:schemas-microsoft-com:office:smarttags" w:element="place">
                <w:r w:rsidRPr="009E0CDD">
                  <w:rPr>
                    <w:rFonts w:hint="eastAsia"/>
                    <w:sz w:val="16"/>
                    <w:szCs w:val="16"/>
                  </w:rPr>
                  <w:t>Cambridge</w:t>
                </w:r>
              </w:smartTag>
            </w:smartTag>
            <w:r w:rsidRPr="009E0CDD">
              <w:rPr>
                <w:rFonts w:hint="eastAsia"/>
                <w:sz w:val="16"/>
                <w:szCs w:val="16"/>
              </w:rPr>
              <w:t xml:space="preserve"> Main Suite)</w:t>
            </w:r>
          </w:p>
        </w:tc>
        <w:tc>
          <w:tcPr>
            <w:tcW w:w="1080" w:type="dxa"/>
            <w:vMerge w:val="restart"/>
            <w:shd w:val="clear" w:color="auto" w:fill="auto"/>
            <w:vAlign w:val="center"/>
          </w:tcPr>
          <w:p w14:paraId="71239230" w14:textId="77777777" w:rsidR="00F430A0" w:rsidRPr="009E0CDD" w:rsidRDefault="00F430A0" w:rsidP="004E7E28">
            <w:pPr>
              <w:snapToGrid w:val="0"/>
              <w:spacing w:line="240" w:lineRule="atLeast"/>
              <w:jc w:val="center"/>
              <w:rPr>
                <w:sz w:val="16"/>
                <w:szCs w:val="16"/>
              </w:rPr>
            </w:pPr>
            <w:r w:rsidRPr="009E0CDD">
              <w:rPr>
                <w:rFonts w:hint="eastAsia"/>
                <w:sz w:val="16"/>
                <w:szCs w:val="16"/>
              </w:rPr>
              <w:t>劍橋大學國際商務英語能力測驗</w:t>
            </w:r>
          </w:p>
          <w:p w14:paraId="7CAC3963" w14:textId="77777777" w:rsidR="00F430A0" w:rsidRPr="009E0CDD" w:rsidRDefault="00F430A0" w:rsidP="004E7E28">
            <w:pPr>
              <w:snapToGrid w:val="0"/>
              <w:spacing w:line="240" w:lineRule="atLeast"/>
              <w:jc w:val="center"/>
              <w:rPr>
                <w:sz w:val="16"/>
                <w:szCs w:val="16"/>
              </w:rPr>
            </w:pPr>
            <w:r w:rsidRPr="009E0CDD">
              <w:rPr>
                <w:rFonts w:hint="eastAsia"/>
                <w:sz w:val="16"/>
                <w:szCs w:val="16"/>
              </w:rPr>
              <w:t>(BULATS)</w:t>
            </w:r>
          </w:p>
        </w:tc>
        <w:tc>
          <w:tcPr>
            <w:tcW w:w="1257" w:type="dxa"/>
            <w:gridSpan w:val="2"/>
            <w:shd w:val="clear" w:color="auto" w:fill="auto"/>
            <w:vAlign w:val="center"/>
          </w:tcPr>
          <w:p w14:paraId="76229834" w14:textId="77777777" w:rsidR="00F430A0" w:rsidRPr="009E0CDD" w:rsidRDefault="00F430A0" w:rsidP="004E7E28">
            <w:pPr>
              <w:snapToGrid w:val="0"/>
              <w:spacing w:line="240" w:lineRule="atLeast"/>
              <w:jc w:val="center"/>
              <w:rPr>
                <w:sz w:val="16"/>
                <w:szCs w:val="16"/>
              </w:rPr>
            </w:pPr>
            <w:r w:rsidRPr="009E0CDD">
              <w:rPr>
                <w:rFonts w:hint="eastAsia"/>
                <w:sz w:val="16"/>
                <w:szCs w:val="16"/>
              </w:rPr>
              <w:t>外語能力測驗</w:t>
            </w:r>
          </w:p>
          <w:p w14:paraId="2835EBDE" w14:textId="77777777" w:rsidR="00F430A0" w:rsidRPr="009E0CDD" w:rsidRDefault="00F430A0" w:rsidP="004E7E28">
            <w:pPr>
              <w:snapToGrid w:val="0"/>
              <w:spacing w:line="240" w:lineRule="atLeast"/>
              <w:jc w:val="center"/>
              <w:rPr>
                <w:sz w:val="16"/>
                <w:szCs w:val="16"/>
              </w:rPr>
            </w:pPr>
            <w:r w:rsidRPr="009E0CDD">
              <w:rPr>
                <w:rFonts w:hint="eastAsia"/>
                <w:sz w:val="16"/>
                <w:szCs w:val="16"/>
              </w:rPr>
              <w:t>(FLPT)</w:t>
            </w:r>
          </w:p>
        </w:tc>
      </w:tr>
      <w:tr w:rsidR="009E0CDD" w:rsidRPr="009E0CDD" w14:paraId="57C73206" w14:textId="77777777" w:rsidTr="004E7E28">
        <w:trPr>
          <w:trHeight w:val="23"/>
        </w:trPr>
        <w:tc>
          <w:tcPr>
            <w:tcW w:w="978" w:type="dxa"/>
            <w:vMerge/>
            <w:tcBorders>
              <w:tl2br w:val="single" w:sz="4" w:space="0" w:color="auto"/>
            </w:tcBorders>
            <w:shd w:val="clear" w:color="auto" w:fill="auto"/>
          </w:tcPr>
          <w:p w14:paraId="062C587D" w14:textId="77777777" w:rsidR="00F430A0" w:rsidRPr="009E0CDD" w:rsidRDefault="00F430A0" w:rsidP="004E7E28">
            <w:pPr>
              <w:snapToGrid w:val="0"/>
              <w:spacing w:line="240" w:lineRule="atLeast"/>
              <w:rPr>
                <w:sz w:val="16"/>
                <w:szCs w:val="16"/>
              </w:rPr>
            </w:pPr>
          </w:p>
        </w:tc>
        <w:tc>
          <w:tcPr>
            <w:tcW w:w="723" w:type="dxa"/>
            <w:vMerge/>
            <w:shd w:val="clear" w:color="auto" w:fill="auto"/>
          </w:tcPr>
          <w:p w14:paraId="6E4B5619" w14:textId="77777777" w:rsidR="00F430A0" w:rsidRPr="009E0CDD" w:rsidRDefault="00F430A0" w:rsidP="004E7E28">
            <w:pPr>
              <w:snapToGrid w:val="0"/>
              <w:spacing w:line="240" w:lineRule="atLeast"/>
              <w:rPr>
                <w:sz w:val="16"/>
                <w:szCs w:val="16"/>
              </w:rPr>
            </w:pPr>
          </w:p>
        </w:tc>
        <w:tc>
          <w:tcPr>
            <w:tcW w:w="566" w:type="dxa"/>
            <w:shd w:val="clear" w:color="auto" w:fill="auto"/>
            <w:vAlign w:val="center"/>
          </w:tcPr>
          <w:p w14:paraId="5B33011B" w14:textId="77777777" w:rsidR="00F430A0" w:rsidRPr="009E0CDD" w:rsidRDefault="00F430A0" w:rsidP="004E7E28">
            <w:pPr>
              <w:snapToGrid w:val="0"/>
              <w:spacing w:line="240" w:lineRule="atLeast"/>
              <w:jc w:val="center"/>
              <w:rPr>
                <w:sz w:val="16"/>
                <w:szCs w:val="16"/>
              </w:rPr>
            </w:pPr>
            <w:r w:rsidRPr="009E0CDD">
              <w:rPr>
                <w:rFonts w:hint="eastAsia"/>
                <w:sz w:val="16"/>
                <w:szCs w:val="16"/>
              </w:rPr>
              <w:t>紙筆</w:t>
            </w:r>
          </w:p>
          <w:p w14:paraId="4EBE44BF" w14:textId="77777777" w:rsidR="00F430A0" w:rsidRPr="009E0CDD" w:rsidRDefault="00F430A0" w:rsidP="004E7E28">
            <w:pPr>
              <w:snapToGrid w:val="0"/>
              <w:spacing w:line="240" w:lineRule="atLeast"/>
              <w:jc w:val="center"/>
              <w:rPr>
                <w:sz w:val="16"/>
                <w:szCs w:val="16"/>
              </w:rPr>
            </w:pPr>
            <w:r w:rsidRPr="009E0CDD">
              <w:rPr>
                <w:rFonts w:hint="eastAsia"/>
                <w:sz w:val="16"/>
                <w:szCs w:val="16"/>
              </w:rPr>
              <w:t>型態</w:t>
            </w:r>
          </w:p>
        </w:tc>
        <w:tc>
          <w:tcPr>
            <w:tcW w:w="539" w:type="dxa"/>
            <w:shd w:val="clear" w:color="auto" w:fill="auto"/>
            <w:vAlign w:val="center"/>
          </w:tcPr>
          <w:p w14:paraId="7460285A" w14:textId="77777777" w:rsidR="00F430A0" w:rsidRPr="009E0CDD" w:rsidRDefault="00F430A0" w:rsidP="004E7E28">
            <w:pPr>
              <w:snapToGrid w:val="0"/>
              <w:spacing w:line="240" w:lineRule="atLeast"/>
              <w:jc w:val="center"/>
              <w:rPr>
                <w:sz w:val="16"/>
                <w:szCs w:val="16"/>
              </w:rPr>
            </w:pPr>
            <w:r w:rsidRPr="009E0CDD">
              <w:rPr>
                <w:rFonts w:hint="eastAsia"/>
                <w:sz w:val="16"/>
                <w:szCs w:val="16"/>
              </w:rPr>
              <w:t>電腦</w:t>
            </w:r>
          </w:p>
          <w:p w14:paraId="27F90426" w14:textId="77777777" w:rsidR="00F430A0" w:rsidRPr="009E0CDD" w:rsidRDefault="00F430A0" w:rsidP="004E7E28">
            <w:pPr>
              <w:snapToGrid w:val="0"/>
              <w:spacing w:line="240" w:lineRule="atLeast"/>
              <w:jc w:val="center"/>
              <w:rPr>
                <w:sz w:val="16"/>
                <w:szCs w:val="16"/>
              </w:rPr>
            </w:pPr>
            <w:r w:rsidRPr="009E0CDD">
              <w:rPr>
                <w:rFonts w:hint="eastAsia"/>
                <w:sz w:val="16"/>
                <w:szCs w:val="16"/>
              </w:rPr>
              <w:t>型態</w:t>
            </w:r>
          </w:p>
        </w:tc>
        <w:tc>
          <w:tcPr>
            <w:tcW w:w="899" w:type="dxa"/>
            <w:vMerge/>
            <w:shd w:val="clear" w:color="auto" w:fill="auto"/>
            <w:vAlign w:val="center"/>
          </w:tcPr>
          <w:p w14:paraId="1720FE99" w14:textId="77777777" w:rsidR="00F430A0" w:rsidRPr="009E0CDD" w:rsidRDefault="00F430A0" w:rsidP="004E7E28">
            <w:pPr>
              <w:snapToGrid w:val="0"/>
              <w:spacing w:line="240" w:lineRule="atLeast"/>
              <w:jc w:val="center"/>
              <w:rPr>
                <w:sz w:val="16"/>
                <w:szCs w:val="16"/>
              </w:rPr>
            </w:pPr>
          </w:p>
        </w:tc>
        <w:tc>
          <w:tcPr>
            <w:tcW w:w="744" w:type="dxa"/>
            <w:vMerge/>
            <w:shd w:val="clear" w:color="auto" w:fill="auto"/>
            <w:vAlign w:val="center"/>
          </w:tcPr>
          <w:p w14:paraId="67D3F06C" w14:textId="77777777" w:rsidR="00F430A0" w:rsidRPr="009E0CDD" w:rsidRDefault="00F430A0" w:rsidP="004E7E28">
            <w:pPr>
              <w:snapToGrid w:val="0"/>
              <w:spacing w:line="240" w:lineRule="atLeast"/>
              <w:jc w:val="center"/>
              <w:rPr>
                <w:sz w:val="16"/>
                <w:szCs w:val="16"/>
              </w:rPr>
            </w:pPr>
          </w:p>
        </w:tc>
        <w:tc>
          <w:tcPr>
            <w:tcW w:w="702" w:type="dxa"/>
            <w:shd w:val="clear" w:color="auto" w:fill="auto"/>
            <w:vAlign w:val="center"/>
          </w:tcPr>
          <w:p w14:paraId="48BB4BF5" w14:textId="77777777" w:rsidR="00F430A0" w:rsidRPr="009E0CDD" w:rsidRDefault="00F430A0" w:rsidP="004E7E28">
            <w:pPr>
              <w:snapToGrid w:val="0"/>
              <w:spacing w:line="240" w:lineRule="atLeast"/>
              <w:jc w:val="center"/>
              <w:rPr>
                <w:sz w:val="16"/>
                <w:szCs w:val="16"/>
              </w:rPr>
            </w:pPr>
            <w:r w:rsidRPr="009E0CDD">
              <w:rPr>
                <w:rFonts w:hint="eastAsia"/>
                <w:sz w:val="16"/>
                <w:szCs w:val="16"/>
              </w:rPr>
              <w:t>第一級</w:t>
            </w:r>
          </w:p>
        </w:tc>
        <w:tc>
          <w:tcPr>
            <w:tcW w:w="720" w:type="dxa"/>
            <w:shd w:val="clear" w:color="auto" w:fill="auto"/>
            <w:vAlign w:val="center"/>
          </w:tcPr>
          <w:p w14:paraId="545DBEFC" w14:textId="77777777" w:rsidR="00F430A0" w:rsidRPr="009E0CDD" w:rsidRDefault="00F430A0" w:rsidP="004E7E28">
            <w:pPr>
              <w:snapToGrid w:val="0"/>
              <w:spacing w:line="240" w:lineRule="atLeast"/>
              <w:jc w:val="center"/>
              <w:rPr>
                <w:sz w:val="16"/>
                <w:szCs w:val="16"/>
              </w:rPr>
            </w:pPr>
            <w:r w:rsidRPr="009E0CDD">
              <w:rPr>
                <w:rFonts w:hint="eastAsia"/>
                <w:sz w:val="16"/>
                <w:szCs w:val="16"/>
              </w:rPr>
              <w:t>第二級</w:t>
            </w:r>
          </w:p>
        </w:tc>
        <w:tc>
          <w:tcPr>
            <w:tcW w:w="1620" w:type="dxa"/>
            <w:vMerge/>
            <w:shd w:val="clear" w:color="auto" w:fill="auto"/>
            <w:vAlign w:val="center"/>
          </w:tcPr>
          <w:p w14:paraId="2B74A03E" w14:textId="77777777" w:rsidR="00F430A0" w:rsidRPr="009E0CDD" w:rsidRDefault="00F430A0" w:rsidP="004E7E28">
            <w:pPr>
              <w:snapToGrid w:val="0"/>
              <w:spacing w:line="240" w:lineRule="atLeast"/>
              <w:jc w:val="center"/>
              <w:rPr>
                <w:sz w:val="16"/>
                <w:szCs w:val="16"/>
              </w:rPr>
            </w:pPr>
          </w:p>
        </w:tc>
        <w:tc>
          <w:tcPr>
            <w:tcW w:w="1080" w:type="dxa"/>
            <w:vMerge/>
            <w:shd w:val="clear" w:color="auto" w:fill="auto"/>
            <w:vAlign w:val="center"/>
          </w:tcPr>
          <w:p w14:paraId="34342412" w14:textId="77777777" w:rsidR="00F430A0" w:rsidRPr="009E0CDD" w:rsidRDefault="00F430A0" w:rsidP="004E7E28">
            <w:pPr>
              <w:snapToGrid w:val="0"/>
              <w:spacing w:line="240" w:lineRule="atLeast"/>
              <w:jc w:val="center"/>
              <w:rPr>
                <w:sz w:val="16"/>
                <w:szCs w:val="16"/>
              </w:rPr>
            </w:pPr>
          </w:p>
        </w:tc>
        <w:tc>
          <w:tcPr>
            <w:tcW w:w="727" w:type="dxa"/>
            <w:shd w:val="clear" w:color="auto" w:fill="auto"/>
            <w:vAlign w:val="center"/>
          </w:tcPr>
          <w:p w14:paraId="4F588D32" w14:textId="77777777" w:rsidR="00F430A0" w:rsidRPr="009E0CDD" w:rsidRDefault="00F430A0" w:rsidP="004E7E28">
            <w:pPr>
              <w:snapToGrid w:val="0"/>
              <w:spacing w:line="240" w:lineRule="atLeast"/>
              <w:jc w:val="center"/>
              <w:rPr>
                <w:sz w:val="16"/>
                <w:szCs w:val="16"/>
              </w:rPr>
            </w:pPr>
            <w:r w:rsidRPr="009E0CDD">
              <w:rPr>
                <w:rFonts w:hint="eastAsia"/>
                <w:sz w:val="16"/>
                <w:szCs w:val="16"/>
              </w:rPr>
              <w:t>三項筆試總分</w:t>
            </w:r>
          </w:p>
        </w:tc>
        <w:tc>
          <w:tcPr>
            <w:tcW w:w="530" w:type="dxa"/>
            <w:shd w:val="clear" w:color="auto" w:fill="auto"/>
            <w:vAlign w:val="center"/>
          </w:tcPr>
          <w:p w14:paraId="132D9C05" w14:textId="77777777" w:rsidR="00F430A0" w:rsidRPr="009E0CDD" w:rsidRDefault="00F430A0" w:rsidP="004E7E28">
            <w:pPr>
              <w:snapToGrid w:val="0"/>
              <w:spacing w:line="240" w:lineRule="atLeast"/>
              <w:jc w:val="center"/>
              <w:rPr>
                <w:sz w:val="16"/>
                <w:szCs w:val="16"/>
              </w:rPr>
            </w:pPr>
            <w:r w:rsidRPr="009E0CDD">
              <w:rPr>
                <w:rFonts w:hint="eastAsia"/>
                <w:sz w:val="16"/>
                <w:szCs w:val="16"/>
              </w:rPr>
              <w:t>口試</w:t>
            </w:r>
          </w:p>
        </w:tc>
      </w:tr>
      <w:tr w:rsidR="009E0CDD" w:rsidRPr="009E0CDD" w14:paraId="7D4FCCE7" w14:textId="77777777" w:rsidTr="004E7E28">
        <w:trPr>
          <w:trHeight w:val="120"/>
        </w:trPr>
        <w:tc>
          <w:tcPr>
            <w:tcW w:w="978" w:type="dxa"/>
            <w:shd w:val="clear" w:color="auto" w:fill="auto"/>
            <w:vAlign w:val="center"/>
          </w:tcPr>
          <w:p w14:paraId="0FD6F197" w14:textId="77777777" w:rsidR="00F430A0" w:rsidRPr="009E0CDD" w:rsidRDefault="00F430A0" w:rsidP="004E7E28">
            <w:pPr>
              <w:snapToGrid w:val="0"/>
              <w:spacing w:line="240" w:lineRule="atLeast"/>
              <w:jc w:val="center"/>
              <w:rPr>
                <w:sz w:val="16"/>
                <w:szCs w:val="16"/>
              </w:rPr>
            </w:pPr>
            <w:r w:rsidRPr="009E0CDD">
              <w:rPr>
                <w:rFonts w:hint="eastAsia"/>
                <w:sz w:val="16"/>
                <w:szCs w:val="16"/>
              </w:rPr>
              <w:t>B1</w:t>
            </w:r>
          </w:p>
          <w:p w14:paraId="43FEE66D" w14:textId="77777777" w:rsidR="00F430A0" w:rsidRPr="009E0CDD" w:rsidRDefault="00F430A0" w:rsidP="004E7E28">
            <w:pPr>
              <w:snapToGrid w:val="0"/>
              <w:spacing w:line="240" w:lineRule="atLeast"/>
              <w:jc w:val="center"/>
              <w:rPr>
                <w:sz w:val="16"/>
                <w:szCs w:val="16"/>
              </w:rPr>
            </w:pPr>
            <w:r w:rsidRPr="009E0CDD">
              <w:rPr>
                <w:rFonts w:hint="eastAsia"/>
                <w:sz w:val="16"/>
                <w:szCs w:val="16"/>
              </w:rPr>
              <w:t>(</w:t>
            </w:r>
            <w:r w:rsidRPr="009E0CDD">
              <w:rPr>
                <w:rFonts w:hint="eastAsia"/>
                <w:sz w:val="16"/>
                <w:szCs w:val="16"/>
              </w:rPr>
              <w:t>進階級</w:t>
            </w:r>
            <w:r w:rsidRPr="009E0CDD">
              <w:rPr>
                <w:rFonts w:hint="eastAsia"/>
                <w:sz w:val="16"/>
                <w:szCs w:val="16"/>
              </w:rPr>
              <w:t>)</w:t>
            </w:r>
          </w:p>
        </w:tc>
        <w:tc>
          <w:tcPr>
            <w:tcW w:w="723" w:type="dxa"/>
            <w:shd w:val="clear" w:color="auto" w:fill="auto"/>
            <w:vAlign w:val="center"/>
          </w:tcPr>
          <w:p w14:paraId="24DAC2C2" w14:textId="77777777" w:rsidR="00F430A0" w:rsidRPr="009E0CDD" w:rsidRDefault="00F430A0" w:rsidP="004E7E28">
            <w:pPr>
              <w:snapToGrid w:val="0"/>
              <w:spacing w:line="240" w:lineRule="atLeast"/>
              <w:jc w:val="center"/>
              <w:rPr>
                <w:sz w:val="16"/>
                <w:szCs w:val="16"/>
              </w:rPr>
            </w:pPr>
            <w:r w:rsidRPr="009E0CDD">
              <w:rPr>
                <w:rFonts w:hint="eastAsia"/>
                <w:sz w:val="16"/>
                <w:szCs w:val="16"/>
              </w:rPr>
              <w:t>中級</w:t>
            </w:r>
          </w:p>
          <w:p w14:paraId="776E5A2D" w14:textId="77777777" w:rsidR="00F430A0" w:rsidRPr="009E0CDD" w:rsidRDefault="00F430A0" w:rsidP="004E7E28">
            <w:pPr>
              <w:snapToGrid w:val="0"/>
              <w:spacing w:line="240" w:lineRule="atLeast"/>
              <w:jc w:val="center"/>
              <w:rPr>
                <w:sz w:val="16"/>
                <w:szCs w:val="16"/>
              </w:rPr>
            </w:pPr>
            <w:r w:rsidRPr="009E0CDD">
              <w:rPr>
                <w:rFonts w:hint="eastAsia"/>
                <w:sz w:val="16"/>
                <w:szCs w:val="16"/>
              </w:rPr>
              <w:t>複試</w:t>
            </w:r>
          </w:p>
        </w:tc>
        <w:tc>
          <w:tcPr>
            <w:tcW w:w="566" w:type="dxa"/>
            <w:shd w:val="clear" w:color="auto" w:fill="auto"/>
            <w:vAlign w:val="center"/>
          </w:tcPr>
          <w:p w14:paraId="5F86580C" w14:textId="77777777" w:rsidR="00F430A0" w:rsidRPr="009E0CDD" w:rsidRDefault="00F430A0" w:rsidP="004E7E28">
            <w:pPr>
              <w:snapToGrid w:val="0"/>
              <w:spacing w:line="240" w:lineRule="atLeast"/>
              <w:jc w:val="center"/>
              <w:rPr>
                <w:sz w:val="16"/>
                <w:szCs w:val="16"/>
              </w:rPr>
            </w:pPr>
            <w:r w:rsidRPr="009E0CDD">
              <w:rPr>
                <w:rFonts w:hint="eastAsia"/>
                <w:sz w:val="16"/>
                <w:szCs w:val="16"/>
              </w:rPr>
              <w:t>457</w:t>
            </w:r>
            <w:r w:rsidRPr="009E0CDD">
              <w:rPr>
                <w:rFonts w:hint="eastAsia"/>
                <w:sz w:val="16"/>
                <w:szCs w:val="16"/>
              </w:rPr>
              <w:t>以上</w:t>
            </w:r>
          </w:p>
        </w:tc>
        <w:tc>
          <w:tcPr>
            <w:tcW w:w="539" w:type="dxa"/>
            <w:shd w:val="clear" w:color="auto" w:fill="auto"/>
            <w:vAlign w:val="center"/>
          </w:tcPr>
          <w:p w14:paraId="3FECAD2F" w14:textId="77777777" w:rsidR="00F430A0" w:rsidRPr="009E0CDD" w:rsidRDefault="00F430A0" w:rsidP="004E7E28">
            <w:pPr>
              <w:snapToGrid w:val="0"/>
              <w:spacing w:line="240" w:lineRule="atLeast"/>
              <w:jc w:val="center"/>
              <w:rPr>
                <w:sz w:val="16"/>
                <w:szCs w:val="16"/>
              </w:rPr>
            </w:pPr>
            <w:r w:rsidRPr="009E0CDD">
              <w:rPr>
                <w:rFonts w:hint="eastAsia"/>
                <w:sz w:val="16"/>
                <w:szCs w:val="16"/>
              </w:rPr>
              <w:t>137</w:t>
            </w:r>
            <w:r w:rsidRPr="009E0CDD">
              <w:rPr>
                <w:rFonts w:hint="eastAsia"/>
                <w:sz w:val="16"/>
                <w:szCs w:val="16"/>
              </w:rPr>
              <w:t>以上</w:t>
            </w:r>
          </w:p>
        </w:tc>
        <w:tc>
          <w:tcPr>
            <w:tcW w:w="899" w:type="dxa"/>
            <w:shd w:val="clear" w:color="auto" w:fill="auto"/>
            <w:vAlign w:val="center"/>
          </w:tcPr>
          <w:p w14:paraId="75BCC255" w14:textId="77777777" w:rsidR="00F430A0" w:rsidRPr="009E0CDD" w:rsidRDefault="00F430A0" w:rsidP="004E7E28">
            <w:pPr>
              <w:snapToGrid w:val="0"/>
              <w:spacing w:line="240" w:lineRule="atLeast"/>
              <w:jc w:val="center"/>
              <w:rPr>
                <w:sz w:val="16"/>
                <w:szCs w:val="16"/>
              </w:rPr>
            </w:pPr>
            <w:r w:rsidRPr="009E0CDD">
              <w:rPr>
                <w:rFonts w:hint="eastAsia"/>
                <w:sz w:val="16"/>
                <w:szCs w:val="16"/>
              </w:rPr>
              <w:t>550</w:t>
            </w:r>
            <w:r w:rsidRPr="009E0CDD">
              <w:rPr>
                <w:rFonts w:hint="eastAsia"/>
                <w:sz w:val="16"/>
                <w:szCs w:val="16"/>
              </w:rPr>
              <w:t>以上</w:t>
            </w:r>
          </w:p>
        </w:tc>
        <w:tc>
          <w:tcPr>
            <w:tcW w:w="744" w:type="dxa"/>
            <w:shd w:val="clear" w:color="auto" w:fill="auto"/>
            <w:vAlign w:val="center"/>
          </w:tcPr>
          <w:p w14:paraId="6578240C" w14:textId="77777777" w:rsidR="00F430A0" w:rsidRPr="009E0CDD" w:rsidRDefault="00F430A0" w:rsidP="004E7E28">
            <w:pPr>
              <w:snapToGrid w:val="0"/>
              <w:spacing w:line="240" w:lineRule="atLeast"/>
              <w:jc w:val="center"/>
              <w:rPr>
                <w:sz w:val="16"/>
                <w:szCs w:val="16"/>
              </w:rPr>
            </w:pPr>
            <w:r w:rsidRPr="009E0CDD">
              <w:rPr>
                <w:rFonts w:hint="eastAsia"/>
                <w:sz w:val="16"/>
                <w:szCs w:val="16"/>
              </w:rPr>
              <w:t>4</w:t>
            </w:r>
            <w:r w:rsidRPr="009E0CDD">
              <w:rPr>
                <w:rFonts w:hint="eastAsia"/>
                <w:sz w:val="16"/>
                <w:szCs w:val="16"/>
              </w:rPr>
              <w:t>以上</w:t>
            </w:r>
          </w:p>
        </w:tc>
        <w:tc>
          <w:tcPr>
            <w:tcW w:w="702" w:type="dxa"/>
            <w:shd w:val="clear" w:color="auto" w:fill="auto"/>
            <w:vAlign w:val="center"/>
          </w:tcPr>
          <w:p w14:paraId="4D0BD339" w14:textId="77777777" w:rsidR="00F430A0" w:rsidRPr="009E0CDD" w:rsidRDefault="00F430A0" w:rsidP="004E7E28">
            <w:pPr>
              <w:snapToGrid w:val="0"/>
              <w:spacing w:line="240" w:lineRule="atLeast"/>
              <w:jc w:val="center"/>
              <w:rPr>
                <w:sz w:val="16"/>
                <w:szCs w:val="16"/>
              </w:rPr>
            </w:pPr>
            <w:r w:rsidRPr="009E0CDD">
              <w:rPr>
                <w:rFonts w:hint="eastAsia"/>
                <w:sz w:val="16"/>
                <w:szCs w:val="16"/>
              </w:rPr>
              <w:t>230</w:t>
            </w:r>
          </w:p>
        </w:tc>
        <w:tc>
          <w:tcPr>
            <w:tcW w:w="720" w:type="dxa"/>
            <w:shd w:val="clear" w:color="auto" w:fill="auto"/>
            <w:vAlign w:val="center"/>
          </w:tcPr>
          <w:p w14:paraId="59B31D01" w14:textId="77777777" w:rsidR="00F430A0" w:rsidRPr="009E0CDD" w:rsidRDefault="00F430A0" w:rsidP="004E7E28">
            <w:pPr>
              <w:snapToGrid w:val="0"/>
              <w:spacing w:line="240" w:lineRule="atLeast"/>
              <w:jc w:val="center"/>
              <w:rPr>
                <w:sz w:val="16"/>
                <w:szCs w:val="16"/>
              </w:rPr>
            </w:pPr>
            <w:r w:rsidRPr="009E0CDD">
              <w:rPr>
                <w:rFonts w:hint="eastAsia"/>
                <w:sz w:val="16"/>
                <w:szCs w:val="16"/>
              </w:rPr>
              <w:t>240</w:t>
            </w:r>
          </w:p>
        </w:tc>
        <w:tc>
          <w:tcPr>
            <w:tcW w:w="1620" w:type="dxa"/>
            <w:shd w:val="clear" w:color="auto" w:fill="auto"/>
            <w:vAlign w:val="center"/>
          </w:tcPr>
          <w:p w14:paraId="476C8D66" w14:textId="77777777" w:rsidR="00F430A0" w:rsidRPr="009E0CDD" w:rsidRDefault="00F430A0" w:rsidP="004E7E28">
            <w:pPr>
              <w:snapToGrid w:val="0"/>
              <w:spacing w:line="240" w:lineRule="atLeast"/>
              <w:jc w:val="center"/>
              <w:rPr>
                <w:sz w:val="16"/>
                <w:szCs w:val="16"/>
              </w:rPr>
            </w:pPr>
            <w:r w:rsidRPr="009E0CDD">
              <w:rPr>
                <w:rFonts w:hint="eastAsia"/>
                <w:sz w:val="16"/>
                <w:szCs w:val="16"/>
              </w:rPr>
              <w:t>Preliminary English</w:t>
            </w:r>
          </w:p>
          <w:p w14:paraId="2A795A52" w14:textId="77777777" w:rsidR="00F430A0" w:rsidRPr="009E0CDD" w:rsidRDefault="00F430A0" w:rsidP="004E7E28">
            <w:pPr>
              <w:snapToGrid w:val="0"/>
              <w:spacing w:line="240" w:lineRule="atLeast"/>
              <w:jc w:val="center"/>
              <w:rPr>
                <w:sz w:val="16"/>
                <w:szCs w:val="16"/>
              </w:rPr>
            </w:pPr>
            <w:r w:rsidRPr="009E0CDD">
              <w:rPr>
                <w:rFonts w:hint="eastAsia"/>
                <w:sz w:val="16"/>
                <w:szCs w:val="16"/>
              </w:rPr>
              <w:t>Test(PET)</w:t>
            </w:r>
          </w:p>
        </w:tc>
        <w:tc>
          <w:tcPr>
            <w:tcW w:w="1080" w:type="dxa"/>
            <w:shd w:val="clear" w:color="auto" w:fill="auto"/>
            <w:vAlign w:val="center"/>
          </w:tcPr>
          <w:p w14:paraId="0C8AD495" w14:textId="77777777" w:rsidR="00F430A0" w:rsidRPr="009E0CDD" w:rsidRDefault="00F430A0" w:rsidP="004E7E28">
            <w:pPr>
              <w:snapToGrid w:val="0"/>
              <w:spacing w:line="240" w:lineRule="atLeast"/>
              <w:jc w:val="center"/>
              <w:rPr>
                <w:sz w:val="16"/>
                <w:szCs w:val="16"/>
              </w:rPr>
            </w:pPr>
            <w:r w:rsidRPr="009E0CDD">
              <w:rPr>
                <w:rFonts w:hint="eastAsia"/>
                <w:sz w:val="16"/>
                <w:szCs w:val="16"/>
              </w:rPr>
              <w:t>ALTE Level 2</w:t>
            </w:r>
          </w:p>
        </w:tc>
        <w:tc>
          <w:tcPr>
            <w:tcW w:w="727" w:type="dxa"/>
            <w:shd w:val="clear" w:color="auto" w:fill="auto"/>
            <w:vAlign w:val="center"/>
          </w:tcPr>
          <w:p w14:paraId="450A14F8" w14:textId="77777777" w:rsidR="00F430A0" w:rsidRPr="009E0CDD" w:rsidRDefault="00F430A0" w:rsidP="004E7E28">
            <w:pPr>
              <w:snapToGrid w:val="0"/>
              <w:spacing w:line="240" w:lineRule="atLeast"/>
              <w:jc w:val="center"/>
              <w:rPr>
                <w:sz w:val="16"/>
                <w:szCs w:val="16"/>
              </w:rPr>
            </w:pPr>
            <w:r w:rsidRPr="009E0CDD">
              <w:rPr>
                <w:rFonts w:hint="eastAsia"/>
                <w:sz w:val="16"/>
                <w:szCs w:val="16"/>
              </w:rPr>
              <w:t>195</w:t>
            </w:r>
          </w:p>
        </w:tc>
        <w:tc>
          <w:tcPr>
            <w:tcW w:w="530" w:type="dxa"/>
            <w:shd w:val="clear" w:color="auto" w:fill="auto"/>
            <w:vAlign w:val="center"/>
          </w:tcPr>
          <w:p w14:paraId="2ED35AD1" w14:textId="77777777" w:rsidR="00F430A0" w:rsidRPr="009E0CDD" w:rsidRDefault="00F430A0" w:rsidP="004E7E28">
            <w:pPr>
              <w:snapToGrid w:val="0"/>
              <w:spacing w:line="240" w:lineRule="atLeast"/>
              <w:jc w:val="center"/>
              <w:rPr>
                <w:sz w:val="16"/>
                <w:szCs w:val="16"/>
              </w:rPr>
            </w:pPr>
            <w:r w:rsidRPr="009E0CDD">
              <w:rPr>
                <w:rFonts w:hint="eastAsia"/>
                <w:sz w:val="16"/>
                <w:szCs w:val="16"/>
              </w:rPr>
              <w:t>S-</w:t>
            </w:r>
            <w:r w:rsidRPr="009E0CDD">
              <w:rPr>
                <w:rFonts w:ascii="新細明體" w:hAnsi="新細明體" w:hint="eastAsia"/>
                <w:sz w:val="16"/>
                <w:szCs w:val="16"/>
              </w:rPr>
              <w:t>2</w:t>
            </w:r>
          </w:p>
        </w:tc>
      </w:tr>
    </w:tbl>
    <w:p w14:paraId="6AB83044" w14:textId="6ECDEDB3" w:rsidR="009D6947" w:rsidRPr="009E0CDD" w:rsidRDefault="009D6947" w:rsidP="00F430A0">
      <w:pPr>
        <w:widowControl/>
        <w:sectPr w:rsidR="009D6947" w:rsidRPr="009E0CDD" w:rsidSect="00EA1AB1">
          <w:pgSz w:w="16838" w:h="11906" w:orient="landscape"/>
          <w:pgMar w:top="720" w:right="720" w:bottom="720" w:left="720" w:header="851" w:footer="992" w:gutter="0"/>
          <w:cols w:space="425"/>
          <w:docGrid w:type="lines" w:linePitch="360"/>
        </w:sectPr>
      </w:pPr>
    </w:p>
    <w:p w14:paraId="61767F76" w14:textId="3A481045" w:rsidR="005304F8" w:rsidRPr="009E0CDD" w:rsidRDefault="005304F8" w:rsidP="00485D9F">
      <w:pPr>
        <w:snapToGrid w:val="0"/>
        <w:spacing w:line="240" w:lineRule="atLeast"/>
      </w:pPr>
    </w:p>
    <w:sectPr w:rsidR="005304F8" w:rsidRPr="009E0CDD" w:rsidSect="009D6947">
      <w:footerReference w:type="even" r:id="rId10"/>
      <w:footerReference w:type="default" r:id="rId11"/>
      <w:pgSz w:w="11906" w:h="16838" w:code="9"/>
      <w:pgMar w:top="720" w:right="720" w:bottom="720" w:left="720" w:header="567" w:footer="567" w:gutter="0"/>
      <w:pgNumType w:start="4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1B86B" w14:textId="77777777" w:rsidR="00D655F7" w:rsidRDefault="00D655F7" w:rsidP="00B112BA">
      <w:r>
        <w:separator/>
      </w:r>
    </w:p>
  </w:endnote>
  <w:endnote w:type="continuationSeparator" w:id="0">
    <w:p w14:paraId="08892938" w14:textId="77777777" w:rsidR="00D655F7" w:rsidRDefault="00D655F7" w:rsidP="00B1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8B3E1" w14:textId="77777777" w:rsidR="004E7E28" w:rsidRDefault="004E7E28" w:rsidP="00F5138E">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199A41D" w14:textId="77777777" w:rsidR="004E7E28" w:rsidRDefault="004E7E2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D301B" w14:textId="77777777" w:rsidR="004E7E28" w:rsidRDefault="004E7E28" w:rsidP="009D694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F1406" w14:textId="77777777" w:rsidR="00D655F7" w:rsidRDefault="00D655F7" w:rsidP="00B112BA">
      <w:r>
        <w:separator/>
      </w:r>
    </w:p>
  </w:footnote>
  <w:footnote w:type="continuationSeparator" w:id="0">
    <w:p w14:paraId="1343180F" w14:textId="77777777" w:rsidR="00D655F7" w:rsidRDefault="00D655F7" w:rsidP="00B11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F1B31" w14:textId="2D401065" w:rsidR="004E7E28" w:rsidRDefault="00091B21">
    <w:pPr>
      <w:pStyle w:val="a7"/>
    </w:pPr>
    <w:r w:rsidRPr="00091B21">
      <w:rPr>
        <w:rFonts w:ascii="標楷體" w:eastAsia="標楷體" w:hAnsi="標楷體" w:hint="eastAsia"/>
      </w:rPr>
      <w:t>附件5-2</w:t>
    </w:r>
    <w:r w:rsidR="004E7E28">
      <w:ptab w:relativeTo="margin" w:alignment="center" w:leader="none"/>
    </w:r>
    <w:r w:rsidR="004E7E28">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E1E66"/>
    <w:multiLevelType w:val="hybridMultilevel"/>
    <w:tmpl w:val="770ECE24"/>
    <w:lvl w:ilvl="0" w:tplc="EBE43D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633D4C"/>
    <w:multiLevelType w:val="hybridMultilevel"/>
    <w:tmpl w:val="BB265B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30115AA"/>
    <w:multiLevelType w:val="hybridMultilevel"/>
    <w:tmpl w:val="A61282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B1"/>
    <w:rsid w:val="00007669"/>
    <w:rsid w:val="00033DE1"/>
    <w:rsid w:val="00071D69"/>
    <w:rsid w:val="00091B21"/>
    <w:rsid w:val="000976EC"/>
    <w:rsid w:val="00110C02"/>
    <w:rsid w:val="0012079A"/>
    <w:rsid w:val="001334C3"/>
    <w:rsid w:val="00141EB1"/>
    <w:rsid w:val="00151DE0"/>
    <w:rsid w:val="00195DE4"/>
    <w:rsid w:val="001B0A7F"/>
    <w:rsid w:val="001C03BE"/>
    <w:rsid w:val="001E6047"/>
    <w:rsid w:val="001F593C"/>
    <w:rsid w:val="00230B70"/>
    <w:rsid w:val="00241140"/>
    <w:rsid w:val="00243CC8"/>
    <w:rsid w:val="00273F06"/>
    <w:rsid w:val="0029599E"/>
    <w:rsid w:val="002A7A78"/>
    <w:rsid w:val="00336895"/>
    <w:rsid w:val="003573A5"/>
    <w:rsid w:val="00386FCC"/>
    <w:rsid w:val="003C252D"/>
    <w:rsid w:val="003D2091"/>
    <w:rsid w:val="003E073F"/>
    <w:rsid w:val="003F1DAB"/>
    <w:rsid w:val="00420D33"/>
    <w:rsid w:val="004329CF"/>
    <w:rsid w:val="00453B91"/>
    <w:rsid w:val="00466AF2"/>
    <w:rsid w:val="00485D9F"/>
    <w:rsid w:val="004A0694"/>
    <w:rsid w:val="004A3CF0"/>
    <w:rsid w:val="004B01D8"/>
    <w:rsid w:val="004B5A74"/>
    <w:rsid w:val="004C0DFE"/>
    <w:rsid w:val="004C2F57"/>
    <w:rsid w:val="004E213A"/>
    <w:rsid w:val="004E7E28"/>
    <w:rsid w:val="00517709"/>
    <w:rsid w:val="00526923"/>
    <w:rsid w:val="005304F8"/>
    <w:rsid w:val="00540293"/>
    <w:rsid w:val="005503E2"/>
    <w:rsid w:val="00576789"/>
    <w:rsid w:val="005A060D"/>
    <w:rsid w:val="005A6529"/>
    <w:rsid w:val="005C7FCF"/>
    <w:rsid w:val="005D100B"/>
    <w:rsid w:val="00603ECC"/>
    <w:rsid w:val="00627130"/>
    <w:rsid w:val="0066353E"/>
    <w:rsid w:val="0067767C"/>
    <w:rsid w:val="00681FF7"/>
    <w:rsid w:val="00686EB7"/>
    <w:rsid w:val="006A7726"/>
    <w:rsid w:val="006B4F2E"/>
    <w:rsid w:val="006C55F1"/>
    <w:rsid w:val="006F124B"/>
    <w:rsid w:val="0073417E"/>
    <w:rsid w:val="0073731E"/>
    <w:rsid w:val="007622E3"/>
    <w:rsid w:val="00765810"/>
    <w:rsid w:val="00770AE8"/>
    <w:rsid w:val="00774041"/>
    <w:rsid w:val="007768DC"/>
    <w:rsid w:val="007A1088"/>
    <w:rsid w:val="007B4800"/>
    <w:rsid w:val="007C07F2"/>
    <w:rsid w:val="007F2014"/>
    <w:rsid w:val="00800DC7"/>
    <w:rsid w:val="00822D67"/>
    <w:rsid w:val="00823014"/>
    <w:rsid w:val="00841406"/>
    <w:rsid w:val="00847532"/>
    <w:rsid w:val="008730D0"/>
    <w:rsid w:val="0088530D"/>
    <w:rsid w:val="0089443B"/>
    <w:rsid w:val="008A0549"/>
    <w:rsid w:val="008A7C54"/>
    <w:rsid w:val="008B562A"/>
    <w:rsid w:val="008D131E"/>
    <w:rsid w:val="008D682B"/>
    <w:rsid w:val="008F6DFD"/>
    <w:rsid w:val="009004CA"/>
    <w:rsid w:val="0091122E"/>
    <w:rsid w:val="00911F4B"/>
    <w:rsid w:val="00923E61"/>
    <w:rsid w:val="009407CC"/>
    <w:rsid w:val="009579E5"/>
    <w:rsid w:val="00977823"/>
    <w:rsid w:val="00994049"/>
    <w:rsid w:val="009A68CC"/>
    <w:rsid w:val="009B17F6"/>
    <w:rsid w:val="009B2445"/>
    <w:rsid w:val="009B6B7F"/>
    <w:rsid w:val="009D1A14"/>
    <w:rsid w:val="009D6947"/>
    <w:rsid w:val="009E0CDD"/>
    <w:rsid w:val="009F71B3"/>
    <w:rsid w:val="00A02249"/>
    <w:rsid w:val="00A35782"/>
    <w:rsid w:val="00AA0A57"/>
    <w:rsid w:val="00AA7675"/>
    <w:rsid w:val="00AC36A5"/>
    <w:rsid w:val="00AD276C"/>
    <w:rsid w:val="00AF4A6C"/>
    <w:rsid w:val="00B0532C"/>
    <w:rsid w:val="00B112BA"/>
    <w:rsid w:val="00B13EBB"/>
    <w:rsid w:val="00B20E91"/>
    <w:rsid w:val="00B27303"/>
    <w:rsid w:val="00B6125E"/>
    <w:rsid w:val="00B71B14"/>
    <w:rsid w:val="00B76409"/>
    <w:rsid w:val="00B83D4E"/>
    <w:rsid w:val="00BA0A91"/>
    <w:rsid w:val="00BB122C"/>
    <w:rsid w:val="00BB4A94"/>
    <w:rsid w:val="00BE07B8"/>
    <w:rsid w:val="00BE5B26"/>
    <w:rsid w:val="00BF04FE"/>
    <w:rsid w:val="00C36B76"/>
    <w:rsid w:val="00C45FB1"/>
    <w:rsid w:val="00C53980"/>
    <w:rsid w:val="00C60E99"/>
    <w:rsid w:val="00C71AF3"/>
    <w:rsid w:val="00C80725"/>
    <w:rsid w:val="00C939E5"/>
    <w:rsid w:val="00CB2DE6"/>
    <w:rsid w:val="00D063F8"/>
    <w:rsid w:val="00D15BF3"/>
    <w:rsid w:val="00D24729"/>
    <w:rsid w:val="00D27E75"/>
    <w:rsid w:val="00D357B2"/>
    <w:rsid w:val="00D54CD5"/>
    <w:rsid w:val="00D655F7"/>
    <w:rsid w:val="00DC30F1"/>
    <w:rsid w:val="00DF6A9E"/>
    <w:rsid w:val="00E06638"/>
    <w:rsid w:val="00E224DC"/>
    <w:rsid w:val="00E25D1D"/>
    <w:rsid w:val="00E36637"/>
    <w:rsid w:val="00E949E7"/>
    <w:rsid w:val="00EA1AB1"/>
    <w:rsid w:val="00EA338F"/>
    <w:rsid w:val="00EA666A"/>
    <w:rsid w:val="00ED7EC8"/>
    <w:rsid w:val="00EF231E"/>
    <w:rsid w:val="00F064A2"/>
    <w:rsid w:val="00F2145D"/>
    <w:rsid w:val="00F305BB"/>
    <w:rsid w:val="00F33E52"/>
    <w:rsid w:val="00F430A0"/>
    <w:rsid w:val="00F4761A"/>
    <w:rsid w:val="00F5138E"/>
    <w:rsid w:val="00FB45A4"/>
    <w:rsid w:val="00FC5792"/>
    <w:rsid w:val="00FC6E2B"/>
    <w:rsid w:val="00FD39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104EEB94"/>
  <w15:docId w15:val="{451CEBDE-AFA6-4DFF-A5E8-5D56A55A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1A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EA1AB1"/>
    <w:pPr>
      <w:tabs>
        <w:tab w:val="center" w:pos="4153"/>
        <w:tab w:val="right" w:pos="8306"/>
      </w:tabs>
      <w:snapToGrid w:val="0"/>
    </w:pPr>
    <w:rPr>
      <w:sz w:val="20"/>
      <w:szCs w:val="20"/>
    </w:rPr>
  </w:style>
  <w:style w:type="character" w:customStyle="1" w:styleId="a4">
    <w:name w:val="頁尾 字元"/>
    <w:basedOn w:val="a0"/>
    <w:link w:val="a3"/>
    <w:uiPriority w:val="99"/>
    <w:rsid w:val="00EA1AB1"/>
    <w:rPr>
      <w:rFonts w:ascii="Times New Roman" w:eastAsia="新細明體" w:hAnsi="Times New Roman" w:cs="Times New Roman"/>
      <w:sz w:val="20"/>
      <w:szCs w:val="20"/>
    </w:rPr>
  </w:style>
  <w:style w:type="paragraph" w:styleId="a5">
    <w:name w:val="Balloon Text"/>
    <w:basedOn w:val="a"/>
    <w:link w:val="a6"/>
    <w:uiPriority w:val="99"/>
    <w:semiHidden/>
    <w:unhideWhenUsed/>
    <w:rsid w:val="00453B9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53B91"/>
    <w:rPr>
      <w:rFonts w:asciiTheme="majorHAnsi" w:eastAsiaTheme="majorEastAsia" w:hAnsiTheme="majorHAnsi" w:cstheme="majorBidi"/>
      <w:sz w:val="18"/>
      <w:szCs w:val="18"/>
    </w:rPr>
  </w:style>
  <w:style w:type="paragraph" w:styleId="a7">
    <w:name w:val="header"/>
    <w:basedOn w:val="a"/>
    <w:link w:val="a8"/>
    <w:uiPriority w:val="99"/>
    <w:unhideWhenUsed/>
    <w:rsid w:val="00B112BA"/>
    <w:pPr>
      <w:tabs>
        <w:tab w:val="center" w:pos="4153"/>
        <w:tab w:val="right" w:pos="8306"/>
      </w:tabs>
      <w:snapToGrid w:val="0"/>
    </w:pPr>
    <w:rPr>
      <w:sz w:val="20"/>
      <w:szCs w:val="20"/>
    </w:rPr>
  </w:style>
  <w:style w:type="character" w:customStyle="1" w:styleId="a8">
    <w:name w:val="頁首 字元"/>
    <w:basedOn w:val="a0"/>
    <w:link w:val="a7"/>
    <w:uiPriority w:val="99"/>
    <w:rsid w:val="00B112BA"/>
    <w:rPr>
      <w:rFonts w:ascii="Times New Roman" w:eastAsia="新細明體" w:hAnsi="Times New Roman" w:cs="Times New Roman"/>
      <w:sz w:val="20"/>
      <w:szCs w:val="20"/>
    </w:rPr>
  </w:style>
  <w:style w:type="character" w:styleId="a9">
    <w:name w:val="Hyperlink"/>
    <w:rsid w:val="00ED7EC8"/>
    <w:rPr>
      <w:color w:val="0000FF"/>
      <w:u w:val="single"/>
    </w:rPr>
  </w:style>
  <w:style w:type="paragraph" w:styleId="2">
    <w:name w:val="Body Text Indent 2"/>
    <w:basedOn w:val="a"/>
    <w:link w:val="20"/>
    <w:rsid w:val="00ED7EC8"/>
    <w:pPr>
      <w:snapToGrid w:val="0"/>
      <w:spacing w:afterLines="50" w:after="180" w:line="360" w:lineRule="atLeast"/>
      <w:ind w:left="480" w:hangingChars="200" w:hanging="480"/>
    </w:pPr>
    <w:rPr>
      <w:rFonts w:eastAsia="標楷體"/>
      <w:szCs w:val="20"/>
    </w:rPr>
  </w:style>
  <w:style w:type="character" w:customStyle="1" w:styleId="20">
    <w:name w:val="本文縮排 2 字元"/>
    <w:basedOn w:val="a0"/>
    <w:link w:val="2"/>
    <w:rsid w:val="00ED7EC8"/>
    <w:rPr>
      <w:rFonts w:ascii="Times New Roman" w:eastAsia="標楷體" w:hAnsi="Times New Roman" w:cs="Times New Roman"/>
      <w:szCs w:val="20"/>
    </w:rPr>
  </w:style>
  <w:style w:type="paragraph" w:styleId="21">
    <w:name w:val="Body Text 2"/>
    <w:basedOn w:val="a"/>
    <w:link w:val="22"/>
    <w:rsid w:val="00ED7EC8"/>
    <w:pPr>
      <w:spacing w:after="120" w:line="480" w:lineRule="auto"/>
    </w:pPr>
    <w:rPr>
      <w:szCs w:val="20"/>
    </w:rPr>
  </w:style>
  <w:style w:type="character" w:customStyle="1" w:styleId="22">
    <w:name w:val="本文 2 字元"/>
    <w:basedOn w:val="a0"/>
    <w:link w:val="21"/>
    <w:rsid w:val="00ED7EC8"/>
    <w:rPr>
      <w:rFonts w:ascii="Times New Roman" w:eastAsia="新細明體" w:hAnsi="Times New Roman" w:cs="Times New Roman"/>
      <w:szCs w:val="20"/>
    </w:rPr>
  </w:style>
  <w:style w:type="character" w:styleId="aa">
    <w:name w:val="page number"/>
    <w:basedOn w:val="a0"/>
    <w:rsid w:val="009D6947"/>
  </w:style>
  <w:style w:type="paragraph" w:styleId="ab">
    <w:name w:val="List Paragraph"/>
    <w:basedOn w:val="a"/>
    <w:uiPriority w:val="34"/>
    <w:qFormat/>
    <w:rsid w:val="00C71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59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36039;&#26009;&#20132;&#25563;\new%20www\mid04\specialedu\&#38468;&#22294;%20%20&#36039;&#36070;&#20778;&#30064;&#23416;&#29983;&#32302;&#30701;&#20462;&#26989;&#24180;&#38480;&#24037;&#20316;&#36774;&#29702;&#26041;&#24335;&#21450;&#37969;&#23450;&#31243;&#24207;&#27969;&#31243;&#22294;.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CDF4F-B5F5-468A-9609-C918596C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2023-06-08T07:16:00Z</cp:lastPrinted>
  <dcterms:created xsi:type="dcterms:W3CDTF">2021-07-08T03:20:00Z</dcterms:created>
  <dcterms:modified xsi:type="dcterms:W3CDTF">2023-06-09T06:39:00Z</dcterms:modified>
</cp:coreProperties>
</file>